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3C80E" w14:textId="2E5A33C8" w:rsidR="006E0514" w:rsidRPr="006B663D" w:rsidRDefault="006E0514" w:rsidP="006E0514">
      <w:pPr>
        <w:spacing w:after="0" w:line="240" w:lineRule="auto"/>
        <w:jc w:val="center"/>
        <w:rPr>
          <w:rFonts w:ascii="Times New Roman" w:hAnsi="Times New Roman"/>
          <w:b/>
          <w:sz w:val="28"/>
          <w:szCs w:val="28"/>
        </w:rPr>
      </w:pPr>
      <w:r w:rsidRPr="006B663D">
        <w:rPr>
          <w:rFonts w:ascii="Times New Roman" w:hAnsi="Times New Roman"/>
          <w:b/>
          <w:sz w:val="28"/>
          <w:szCs w:val="28"/>
        </w:rPr>
        <w:t>ЗАКОН</w:t>
      </w:r>
    </w:p>
    <w:p w14:paraId="1B2E71B8" w14:textId="77777777" w:rsidR="006E0514" w:rsidRPr="006B663D" w:rsidRDefault="006E0514" w:rsidP="006E0514">
      <w:pPr>
        <w:spacing w:after="0" w:line="240" w:lineRule="auto"/>
        <w:jc w:val="center"/>
        <w:rPr>
          <w:rFonts w:ascii="Times New Roman" w:hAnsi="Times New Roman"/>
          <w:b/>
          <w:sz w:val="28"/>
          <w:szCs w:val="28"/>
        </w:rPr>
      </w:pPr>
      <w:r w:rsidRPr="006B663D">
        <w:rPr>
          <w:rFonts w:ascii="Times New Roman" w:hAnsi="Times New Roman"/>
          <w:b/>
          <w:sz w:val="28"/>
          <w:szCs w:val="28"/>
        </w:rPr>
        <w:t xml:space="preserve">О ИЗМЈЕНАМА И ДОПУНАМА </w:t>
      </w:r>
    </w:p>
    <w:p w14:paraId="5FCD4EE6" w14:textId="77777777" w:rsidR="006E0514" w:rsidRPr="006B663D" w:rsidRDefault="006E0514" w:rsidP="006E0514">
      <w:pPr>
        <w:spacing w:after="0" w:line="240" w:lineRule="auto"/>
        <w:jc w:val="center"/>
        <w:rPr>
          <w:rFonts w:ascii="Times New Roman" w:hAnsi="Times New Roman"/>
          <w:b/>
          <w:sz w:val="28"/>
          <w:szCs w:val="28"/>
        </w:rPr>
      </w:pPr>
      <w:r w:rsidRPr="006B663D">
        <w:rPr>
          <w:rFonts w:ascii="Times New Roman" w:hAnsi="Times New Roman"/>
          <w:b/>
          <w:sz w:val="28"/>
          <w:szCs w:val="28"/>
        </w:rPr>
        <w:t>КРИВИЧНОГ ЗАКОНИКА РЕПУБЛИКЕ СРПСКЕ</w:t>
      </w:r>
    </w:p>
    <w:p w14:paraId="6258AA17" w14:textId="77777777" w:rsidR="006E0514" w:rsidRPr="006B663D" w:rsidRDefault="006E0514" w:rsidP="006E0514">
      <w:pPr>
        <w:spacing w:after="0" w:line="240" w:lineRule="auto"/>
        <w:jc w:val="center"/>
        <w:rPr>
          <w:rFonts w:ascii="Times New Roman" w:hAnsi="Times New Roman"/>
          <w:b/>
          <w:sz w:val="24"/>
          <w:szCs w:val="24"/>
        </w:rPr>
      </w:pPr>
    </w:p>
    <w:p w14:paraId="7E821AB4" w14:textId="77777777" w:rsidR="006E0514" w:rsidRPr="006B663D" w:rsidRDefault="006E0514" w:rsidP="006E0514">
      <w:pPr>
        <w:spacing w:after="0" w:line="240" w:lineRule="auto"/>
        <w:jc w:val="center"/>
        <w:rPr>
          <w:rFonts w:ascii="Times New Roman" w:hAnsi="Times New Roman"/>
          <w:b/>
          <w:sz w:val="24"/>
          <w:szCs w:val="24"/>
        </w:rPr>
      </w:pPr>
    </w:p>
    <w:p w14:paraId="6047703D" w14:textId="77777777" w:rsidR="006E0514" w:rsidRPr="006B663D" w:rsidRDefault="006E0514" w:rsidP="006E0514">
      <w:pPr>
        <w:spacing w:after="0" w:line="240" w:lineRule="auto"/>
        <w:jc w:val="center"/>
        <w:rPr>
          <w:rFonts w:ascii="Times New Roman" w:hAnsi="Times New Roman"/>
          <w:color w:val="000000" w:themeColor="text1"/>
          <w:sz w:val="24"/>
          <w:szCs w:val="24"/>
        </w:rPr>
      </w:pPr>
      <w:r w:rsidRPr="006B663D">
        <w:rPr>
          <w:rFonts w:ascii="Times New Roman" w:hAnsi="Times New Roman"/>
          <w:color w:val="000000" w:themeColor="text1"/>
          <w:sz w:val="24"/>
          <w:szCs w:val="24"/>
        </w:rPr>
        <w:t>Члан 1.</w:t>
      </w:r>
    </w:p>
    <w:p w14:paraId="2FA9AFF3" w14:textId="77777777" w:rsidR="006E0514" w:rsidRPr="006B663D" w:rsidRDefault="006E0514" w:rsidP="006E0514">
      <w:pPr>
        <w:spacing w:after="0" w:line="240" w:lineRule="auto"/>
        <w:jc w:val="center"/>
        <w:rPr>
          <w:rFonts w:ascii="Times New Roman" w:hAnsi="Times New Roman"/>
          <w:color w:val="000000" w:themeColor="text1"/>
          <w:sz w:val="24"/>
          <w:szCs w:val="24"/>
        </w:rPr>
      </w:pPr>
    </w:p>
    <w:p w14:paraId="1BCFC450"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У Кривичном законику Републике Српске („Службени гласник Републике Српске“, бр. 64/17, 104/18 – Одлука Уставног суда Републике Српске, 15/21 и 89/21), у члану 46а. у ставу 3. ријечи: „може се“ бришу се, а послије ријечи: „осуђеног“ додају се ријечи: „ће се“.</w:t>
      </w:r>
    </w:p>
    <w:p w14:paraId="0CAAEC09"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Послије става 3. додаје се нови став 4, који гласи:</w:t>
      </w:r>
    </w:p>
    <w:p w14:paraId="142DC6E0"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„(4) Одредба из става 3. овог члана неће се примјењивати на учиниоце кривичних дјела из члана 146. (Трговина дјецом), члана 147. (Удруживање ради вршења кривичних дјела трговине људима и дјецом), Главе XV (Кривична дјела сексуалног злостављања и искориштавања дјетета), Главе XXII (Кривична дјела против уставног уређења и безбједности Републике Српске), Главе XXIII (Кривична дјела тероризма), као и на учиниоце који су раније два или више пута осуђени за истоврсно кривично дјело.“</w:t>
      </w:r>
    </w:p>
    <w:p w14:paraId="3B333C4B" w14:textId="77777777" w:rsidR="006E0514" w:rsidRPr="006B663D" w:rsidRDefault="006E0514" w:rsidP="006E0514">
      <w:pPr>
        <w:spacing w:after="0" w:line="240" w:lineRule="auto"/>
        <w:jc w:val="center"/>
        <w:rPr>
          <w:rFonts w:ascii="Times New Roman" w:hAnsi="Times New Roman"/>
          <w:color w:val="000000" w:themeColor="text1"/>
          <w:sz w:val="24"/>
          <w:szCs w:val="24"/>
        </w:rPr>
      </w:pPr>
    </w:p>
    <w:p w14:paraId="379CD693" w14:textId="77777777" w:rsidR="006E0514" w:rsidRPr="006B663D" w:rsidRDefault="006E0514" w:rsidP="006E0514">
      <w:pPr>
        <w:spacing w:after="0" w:line="240" w:lineRule="auto"/>
        <w:jc w:val="center"/>
        <w:rPr>
          <w:rFonts w:ascii="Times New Roman" w:hAnsi="Times New Roman"/>
          <w:color w:val="000000" w:themeColor="text1"/>
          <w:sz w:val="24"/>
          <w:szCs w:val="24"/>
        </w:rPr>
      </w:pPr>
      <w:r w:rsidRPr="006B663D">
        <w:rPr>
          <w:rFonts w:ascii="Times New Roman" w:hAnsi="Times New Roman"/>
          <w:color w:val="000000" w:themeColor="text1"/>
          <w:sz w:val="24"/>
          <w:szCs w:val="24"/>
        </w:rPr>
        <w:t>Члан 2.</w:t>
      </w:r>
    </w:p>
    <w:p w14:paraId="16E08A44" w14:textId="77777777" w:rsidR="006E0514" w:rsidRPr="006B663D" w:rsidRDefault="006E0514" w:rsidP="006E0514">
      <w:pPr>
        <w:spacing w:after="0" w:line="240" w:lineRule="auto"/>
        <w:jc w:val="center"/>
        <w:rPr>
          <w:rFonts w:ascii="Times New Roman" w:hAnsi="Times New Roman"/>
          <w:color w:val="000000" w:themeColor="text1"/>
          <w:sz w:val="24"/>
          <w:szCs w:val="24"/>
        </w:rPr>
      </w:pPr>
    </w:p>
    <w:p w14:paraId="3F250368"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У члану 50. у ставу 2. број: „50“ замјењује се бројем: „100“.</w:t>
      </w:r>
    </w:p>
    <w:p w14:paraId="0A00892C"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p>
    <w:p w14:paraId="519B0F09" w14:textId="77777777" w:rsidR="006E0514" w:rsidRPr="006B663D" w:rsidRDefault="006E0514" w:rsidP="006E0514">
      <w:pPr>
        <w:spacing w:after="0" w:line="240" w:lineRule="auto"/>
        <w:jc w:val="center"/>
        <w:rPr>
          <w:rFonts w:ascii="Times New Roman" w:hAnsi="Times New Roman"/>
          <w:color w:val="000000" w:themeColor="text1"/>
          <w:sz w:val="24"/>
          <w:szCs w:val="24"/>
        </w:rPr>
      </w:pPr>
      <w:r w:rsidRPr="006B663D">
        <w:rPr>
          <w:rFonts w:ascii="Times New Roman" w:hAnsi="Times New Roman"/>
          <w:color w:val="000000" w:themeColor="text1"/>
          <w:sz w:val="24"/>
          <w:szCs w:val="24"/>
        </w:rPr>
        <w:t xml:space="preserve">Члан 3. </w:t>
      </w:r>
    </w:p>
    <w:p w14:paraId="449CB2FF" w14:textId="77777777" w:rsidR="006E0514" w:rsidRPr="006B663D" w:rsidRDefault="006E0514" w:rsidP="006E0514">
      <w:pPr>
        <w:spacing w:after="0" w:line="240" w:lineRule="auto"/>
        <w:jc w:val="center"/>
        <w:rPr>
          <w:rFonts w:ascii="Times New Roman" w:hAnsi="Times New Roman"/>
          <w:color w:val="000000" w:themeColor="text1"/>
          <w:sz w:val="24"/>
          <w:szCs w:val="24"/>
        </w:rPr>
      </w:pPr>
    </w:p>
    <w:p w14:paraId="4A8BBB99"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У члану 59. у ставу 2. број: „50“ замјењује се бројем: „100“.</w:t>
      </w:r>
    </w:p>
    <w:p w14:paraId="6DA8CA0D" w14:textId="77777777" w:rsidR="006E0514" w:rsidRPr="006B663D" w:rsidRDefault="006E0514" w:rsidP="006E0514">
      <w:pPr>
        <w:spacing w:after="0" w:line="240" w:lineRule="auto"/>
        <w:jc w:val="center"/>
        <w:rPr>
          <w:rFonts w:ascii="Times New Roman" w:hAnsi="Times New Roman"/>
          <w:color w:val="C00000"/>
          <w:sz w:val="24"/>
          <w:szCs w:val="24"/>
        </w:rPr>
      </w:pPr>
    </w:p>
    <w:p w14:paraId="7F5C3D05"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4.</w:t>
      </w:r>
    </w:p>
    <w:p w14:paraId="109DE307" w14:textId="77777777" w:rsidR="006E0514" w:rsidRPr="006B663D" w:rsidRDefault="006E0514" w:rsidP="006E0514">
      <w:pPr>
        <w:spacing w:after="0" w:line="240" w:lineRule="auto"/>
        <w:jc w:val="center"/>
        <w:rPr>
          <w:rFonts w:ascii="Times New Roman" w:hAnsi="Times New Roman"/>
          <w:sz w:val="24"/>
          <w:szCs w:val="24"/>
        </w:rPr>
      </w:pPr>
    </w:p>
    <w:p w14:paraId="141B40EA"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Послије члана 156. додају се назив члана и нови члан 156а, који гласе:</w:t>
      </w:r>
    </w:p>
    <w:p w14:paraId="7495FB6A" w14:textId="77777777" w:rsidR="006E0514" w:rsidRPr="006B663D" w:rsidRDefault="006E0514" w:rsidP="006E0514">
      <w:pPr>
        <w:spacing w:after="0" w:line="240" w:lineRule="auto"/>
        <w:ind w:firstLine="720"/>
        <w:jc w:val="center"/>
        <w:rPr>
          <w:rFonts w:ascii="Times New Roman" w:hAnsi="Times New Roman"/>
          <w:sz w:val="24"/>
          <w:szCs w:val="24"/>
        </w:rPr>
      </w:pPr>
      <w:r w:rsidRPr="006B663D">
        <w:rPr>
          <w:rFonts w:ascii="Times New Roman" w:hAnsi="Times New Roman"/>
          <w:sz w:val="24"/>
          <w:szCs w:val="24"/>
        </w:rPr>
        <w:t>„Неовлаштено објављивање и приказивање туђег списа, портрета и снимка</w:t>
      </w:r>
    </w:p>
    <w:p w14:paraId="38DB0A5E"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156а.</w:t>
      </w:r>
    </w:p>
    <w:p w14:paraId="4629918A" w14:textId="77777777" w:rsidR="006E0514" w:rsidRPr="006B663D" w:rsidRDefault="006E0514" w:rsidP="006E0514">
      <w:pPr>
        <w:spacing w:after="0" w:line="240" w:lineRule="auto"/>
        <w:ind w:firstLine="851"/>
        <w:jc w:val="center"/>
        <w:rPr>
          <w:rFonts w:ascii="Times New Roman" w:hAnsi="Times New Roman"/>
          <w:sz w:val="24"/>
          <w:szCs w:val="24"/>
        </w:rPr>
      </w:pPr>
    </w:p>
    <w:p w14:paraId="43C1295C"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(1) Ко објави или прикаже спис, портрет, фотографију, видео-запис, филм или фонограм личног карактера, без пристанка лица које је спис саставило или на кога се спис односи, односно без пристанка лица које је приказано на портрету, фотографији, видео-запису или филму или чији је глас снимљен на фонограму или без пристанка другог лица чији се пристанак по закону тражи, а такво објављивање или приказивање је имало или могло да има штетне посљедице по лични живот тог лица, казниће се новчаном казном или казном затвора до двије године.</w:t>
      </w:r>
    </w:p>
    <w:p w14:paraId="645C7A2C"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(2) Ако је дјело из става 1. овог члана учињено према члану породице или породичне заједнице или према неком другом лицу у намјери наношења штете угледу тог лица, учинилац ће се казнити казном затвора од шест мјесеци до три године.</w:t>
      </w:r>
    </w:p>
    <w:p w14:paraId="4AC7DC53"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(3) Ако је усљед дјела из ст. 1. или 2. овог члана теже нарушено здравље лица чији је спис, портрет или снимак објављен, учинилац ће се казнити казном затвора од једне до пет година, а ако је то довело до смртне посљедице, учинилац ће се казнити затвором од двије до десет година.“</w:t>
      </w:r>
    </w:p>
    <w:p w14:paraId="5EFFA70C" w14:textId="77777777" w:rsidR="006E0514" w:rsidRDefault="006E0514" w:rsidP="006E0514">
      <w:pPr>
        <w:spacing w:after="0" w:line="240" w:lineRule="auto"/>
        <w:jc w:val="center"/>
        <w:rPr>
          <w:rFonts w:ascii="Times New Roman" w:hAnsi="Times New Roman"/>
          <w:sz w:val="24"/>
          <w:szCs w:val="24"/>
        </w:rPr>
      </w:pPr>
    </w:p>
    <w:p w14:paraId="0D2EFF40" w14:textId="77777777" w:rsidR="006E0514" w:rsidRDefault="006E0514" w:rsidP="006E0514">
      <w:pPr>
        <w:spacing w:after="0" w:line="240" w:lineRule="auto"/>
        <w:jc w:val="center"/>
        <w:rPr>
          <w:rFonts w:ascii="Times New Roman" w:hAnsi="Times New Roman"/>
          <w:sz w:val="24"/>
          <w:szCs w:val="24"/>
        </w:rPr>
      </w:pPr>
    </w:p>
    <w:p w14:paraId="0F1EC1F8" w14:textId="77777777" w:rsidR="006E0514" w:rsidRDefault="006E0514" w:rsidP="006E0514">
      <w:pPr>
        <w:spacing w:after="0" w:line="240" w:lineRule="auto"/>
        <w:jc w:val="center"/>
        <w:rPr>
          <w:rFonts w:ascii="Times New Roman" w:hAnsi="Times New Roman"/>
          <w:sz w:val="24"/>
          <w:szCs w:val="24"/>
        </w:rPr>
      </w:pPr>
    </w:p>
    <w:p w14:paraId="705C3D08" w14:textId="5F02F285"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lastRenderedPageBreak/>
        <w:t>Члан 5.</w:t>
      </w:r>
    </w:p>
    <w:p w14:paraId="1D9E56CB" w14:textId="77777777" w:rsidR="006E0514" w:rsidRPr="006B663D" w:rsidRDefault="006E0514" w:rsidP="006E0514">
      <w:pPr>
        <w:spacing w:after="0" w:line="240" w:lineRule="auto"/>
        <w:jc w:val="center"/>
        <w:rPr>
          <w:rFonts w:ascii="Times New Roman" w:hAnsi="Times New Roman"/>
          <w:sz w:val="24"/>
          <w:szCs w:val="24"/>
        </w:rPr>
      </w:pPr>
    </w:p>
    <w:p w14:paraId="5E745906"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Члан 170. мијења се и гласи:</w:t>
      </w:r>
    </w:p>
    <w:p w14:paraId="30882C9F"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„(1) Ко полно узнемирава друго лице, казниће се новчаном казном или казном затвора до једне године.</w:t>
      </w:r>
    </w:p>
    <w:p w14:paraId="7324A9BF"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(2) Ако је дјело из става 1. овог члана учињено према лицу које је у односу подређености или зависности према учиниоцу или које је посебно рањиво због узраста, болести, инвалидитета, зависности, трудноће, тешке тјелесне или душевне сметње, учинилац ће се казнити казном затвора до двије године.</w:t>
      </w:r>
    </w:p>
    <w:p w14:paraId="60910A5B"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(3) Ако је полно узнемиравање учињено кориштењем компјутерске мреже или неког другог вида комуникације, учинилац ће се казнити казном затвора од шест мјесеци до три године.</w:t>
      </w:r>
    </w:p>
    <w:p w14:paraId="37473C92"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(4) Полно узнемиравање је свако вербално, невербално или физичко нежељено понашање полне природе које је усмјерено на повреду достојанства неког лица у сфери полног живота, а које изазива страх или ствара непријатељско, понижавајуће или увредљиво окружење.“</w:t>
      </w:r>
    </w:p>
    <w:p w14:paraId="42EB7C03" w14:textId="77777777" w:rsidR="006E0514" w:rsidRPr="006B663D" w:rsidRDefault="006E0514" w:rsidP="006E0514">
      <w:pPr>
        <w:spacing w:after="0" w:line="240" w:lineRule="auto"/>
        <w:jc w:val="center"/>
        <w:rPr>
          <w:rFonts w:ascii="Times New Roman" w:hAnsi="Times New Roman"/>
          <w:sz w:val="24"/>
          <w:szCs w:val="24"/>
        </w:rPr>
      </w:pPr>
    </w:p>
    <w:p w14:paraId="5F016A29"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6.</w:t>
      </w:r>
    </w:p>
    <w:p w14:paraId="54529663" w14:textId="77777777" w:rsidR="006E0514" w:rsidRPr="006B663D" w:rsidRDefault="006E0514" w:rsidP="006E0514">
      <w:pPr>
        <w:spacing w:after="0" w:line="240" w:lineRule="auto"/>
        <w:jc w:val="center"/>
        <w:rPr>
          <w:rFonts w:ascii="Times New Roman" w:hAnsi="Times New Roman"/>
          <w:sz w:val="24"/>
          <w:szCs w:val="24"/>
        </w:rPr>
      </w:pPr>
    </w:p>
    <w:p w14:paraId="7F603897"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Послије члана 170. додају се назив члана и нови члан 170а, који гласе:</w:t>
      </w:r>
    </w:p>
    <w:p w14:paraId="2967F6E3"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„Злоупотреба фотографије и видео-записа полно експлицитног садржаја</w:t>
      </w:r>
    </w:p>
    <w:p w14:paraId="14772A06"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170а.</w:t>
      </w:r>
    </w:p>
    <w:p w14:paraId="3A93ED90" w14:textId="77777777" w:rsidR="006E0514" w:rsidRPr="006B663D" w:rsidRDefault="006E0514" w:rsidP="006E0514">
      <w:pPr>
        <w:spacing w:after="0" w:line="240" w:lineRule="auto"/>
        <w:ind w:firstLine="851"/>
        <w:jc w:val="center"/>
        <w:rPr>
          <w:rFonts w:ascii="Times New Roman" w:hAnsi="Times New Roman"/>
          <w:sz w:val="24"/>
          <w:szCs w:val="24"/>
        </w:rPr>
      </w:pPr>
    </w:p>
    <w:p w14:paraId="580D8ECB"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(1) Ко злоупотријеби однос повјерења и без пристанка другог лица учини доступним трећем лицу фотографију или снимак полно експлицитног садржаја која је сачињена уз пристанак тог лица за личну употребу и тиме повриједи приватност тог лица, казниће се казном затвора до двије године.</w:t>
      </w:r>
    </w:p>
    <w:p w14:paraId="1B2BE7A7"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(2) Казном из става 1. овог члана казниће се и ко изради нову или преиначи постојећу фотографију или снимак полно експлицитног садржаја другог лица и тај снимак употријеби као прави и тиме повриједи приватност другог лица.</w:t>
      </w:r>
    </w:p>
    <w:p w14:paraId="7E62A657"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(3) Ако је кривично дјело из ст. 1. и 2. овог члана учињено путем компјутерског система или компјутерске мреже или на други начин којим је омогућено да фотографија или снимак постану доступни већем броју лица, учинилац ће се казнити казном затвора од једне до три године.</w:t>
      </w:r>
    </w:p>
    <w:p w14:paraId="29944C0C"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(4) Фотографије и снимци или средства којима је извршено кривично дјело из овог члана, одузеће се.“</w:t>
      </w:r>
    </w:p>
    <w:p w14:paraId="39362653" w14:textId="77777777" w:rsidR="006E0514" w:rsidRPr="006B663D" w:rsidRDefault="006E0514" w:rsidP="006E0514">
      <w:pPr>
        <w:spacing w:after="0" w:line="240" w:lineRule="auto"/>
        <w:ind w:firstLine="720"/>
        <w:jc w:val="both"/>
        <w:rPr>
          <w:rFonts w:ascii="Times New Roman" w:hAnsi="Times New Roman"/>
          <w:sz w:val="24"/>
          <w:szCs w:val="24"/>
        </w:rPr>
      </w:pPr>
    </w:p>
    <w:p w14:paraId="6D69204E"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7.</w:t>
      </w:r>
    </w:p>
    <w:p w14:paraId="75094E96" w14:textId="77777777" w:rsidR="006E0514" w:rsidRPr="006B663D" w:rsidRDefault="006E0514" w:rsidP="006E0514">
      <w:pPr>
        <w:spacing w:after="0" w:line="240" w:lineRule="auto"/>
        <w:jc w:val="center"/>
        <w:rPr>
          <w:rFonts w:ascii="Times New Roman" w:hAnsi="Times New Roman"/>
          <w:sz w:val="24"/>
          <w:szCs w:val="24"/>
        </w:rPr>
      </w:pPr>
    </w:p>
    <w:p w14:paraId="0118D33F"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У члану 186. у ставу 1. ријечи: „казниће се новчаном казном или казном затвора до двије године“ замјењују се ријечима: „казниће се казном затвора од једне до пет година“.</w:t>
      </w:r>
    </w:p>
    <w:p w14:paraId="306CCA04"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У ставу 2. ријечи: „од једне до осам година“ замјењују се ријечима: „од двије до десет година“.</w:t>
      </w:r>
    </w:p>
    <w:p w14:paraId="588EC2C9"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У ставу 3. ријечи: „новчаном казном или“ бришу се.</w:t>
      </w:r>
    </w:p>
    <w:p w14:paraId="77D37B5C"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Став 4. брише се.</w:t>
      </w:r>
    </w:p>
    <w:p w14:paraId="073074F5" w14:textId="77777777" w:rsidR="006E0514" w:rsidRPr="006B663D" w:rsidRDefault="006E0514" w:rsidP="006E0514">
      <w:pPr>
        <w:spacing w:after="0" w:line="240" w:lineRule="auto"/>
        <w:ind w:firstLine="720"/>
        <w:jc w:val="both"/>
        <w:rPr>
          <w:rFonts w:ascii="Times New Roman" w:hAnsi="Times New Roman"/>
          <w:sz w:val="24"/>
          <w:szCs w:val="24"/>
        </w:rPr>
      </w:pPr>
    </w:p>
    <w:p w14:paraId="69038A48" w14:textId="77777777" w:rsidR="006E0514" w:rsidRPr="006B663D" w:rsidRDefault="006E0514" w:rsidP="006E0514">
      <w:pPr>
        <w:spacing w:after="0" w:line="240" w:lineRule="auto"/>
        <w:ind w:firstLine="720"/>
        <w:jc w:val="both"/>
        <w:rPr>
          <w:rFonts w:ascii="Times New Roman" w:hAnsi="Times New Roman"/>
          <w:sz w:val="24"/>
          <w:szCs w:val="24"/>
        </w:rPr>
      </w:pPr>
    </w:p>
    <w:p w14:paraId="47DCDD99" w14:textId="77777777" w:rsidR="006E0514" w:rsidRPr="006B663D" w:rsidRDefault="006E0514" w:rsidP="006E0514">
      <w:pPr>
        <w:spacing w:after="0" w:line="240" w:lineRule="auto"/>
        <w:ind w:firstLine="720"/>
        <w:jc w:val="both"/>
        <w:rPr>
          <w:rFonts w:ascii="Times New Roman" w:hAnsi="Times New Roman"/>
          <w:sz w:val="24"/>
          <w:szCs w:val="24"/>
        </w:rPr>
      </w:pPr>
    </w:p>
    <w:p w14:paraId="7F2E1091" w14:textId="77777777" w:rsidR="006E0514" w:rsidRPr="006B663D" w:rsidRDefault="006E0514" w:rsidP="006E0514">
      <w:pPr>
        <w:spacing w:after="0" w:line="240" w:lineRule="auto"/>
        <w:ind w:firstLine="720"/>
        <w:jc w:val="both"/>
        <w:rPr>
          <w:rFonts w:ascii="Times New Roman" w:hAnsi="Times New Roman"/>
          <w:sz w:val="24"/>
          <w:szCs w:val="24"/>
        </w:rPr>
      </w:pPr>
    </w:p>
    <w:p w14:paraId="253E90A6" w14:textId="77777777" w:rsidR="006E0514" w:rsidRPr="006B663D" w:rsidRDefault="006E0514" w:rsidP="006E0514">
      <w:pPr>
        <w:spacing w:after="0" w:line="240" w:lineRule="auto"/>
        <w:jc w:val="center"/>
        <w:rPr>
          <w:rFonts w:ascii="Times New Roman" w:hAnsi="Times New Roman"/>
          <w:color w:val="000000" w:themeColor="text1"/>
          <w:sz w:val="24"/>
          <w:szCs w:val="24"/>
        </w:rPr>
      </w:pPr>
      <w:r w:rsidRPr="006B663D">
        <w:rPr>
          <w:rFonts w:ascii="Times New Roman" w:hAnsi="Times New Roman"/>
          <w:color w:val="000000" w:themeColor="text1"/>
          <w:sz w:val="24"/>
          <w:szCs w:val="24"/>
        </w:rPr>
        <w:lastRenderedPageBreak/>
        <w:t>Члан 8.</w:t>
      </w:r>
    </w:p>
    <w:p w14:paraId="6C400173" w14:textId="77777777" w:rsidR="006E0514" w:rsidRPr="006B663D" w:rsidRDefault="006E0514" w:rsidP="006E0514">
      <w:pPr>
        <w:spacing w:after="0" w:line="240" w:lineRule="auto"/>
        <w:ind w:firstLine="720"/>
        <w:jc w:val="center"/>
        <w:rPr>
          <w:rFonts w:ascii="Times New Roman" w:hAnsi="Times New Roman"/>
          <w:color w:val="FF0000"/>
          <w:sz w:val="24"/>
          <w:szCs w:val="24"/>
        </w:rPr>
      </w:pPr>
    </w:p>
    <w:p w14:paraId="6E848E1D"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Послије члана 208. додају се нова Глава XVIIa Кривична дјела против части и угледа, називи чланова и нови чл. 208а, 208б, 208в, 208г, 208д. и 208ђ, који гласе:</w:t>
      </w:r>
    </w:p>
    <w:p w14:paraId="6E4CD9C1" w14:textId="77777777" w:rsidR="006E0514" w:rsidRPr="006B663D" w:rsidRDefault="006E0514" w:rsidP="006E0514">
      <w:pPr>
        <w:spacing w:after="0" w:line="240" w:lineRule="auto"/>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„ГЛАВА XVIIa</w:t>
      </w:r>
    </w:p>
    <w:p w14:paraId="154ABE9F" w14:textId="77777777" w:rsidR="006E0514" w:rsidRPr="006B663D" w:rsidRDefault="006E0514" w:rsidP="006E0514">
      <w:pPr>
        <w:spacing w:after="0" w:line="240" w:lineRule="auto"/>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КРИВИЧНА ДЈЕЛА ПРОТИВ ЧАСТИ И УГЛЕДА</w:t>
      </w:r>
    </w:p>
    <w:p w14:paraId="6F7F96D3" w14:textId="77777777" w:rsidR="006E0514" w:rsidRPr="006B663D" w:rsidRDefault="006E0514" w:rsidP="006E0514">
      <w:pPr>
        <w:pStyle w:val="Default"/>
        <w:ind w:firstLine="720"/>
        <w:rPr>
          <w:rFonts w:ascii="Times New Roman" w:hAnsi="Times New Roman" w:cs="Times New Roman"/>
          <w:color w:val="000000" w:themeColor="text1"/>
          <w:lang w:val="sr-Cyrl-BA"/>
        </w:rPr>
      </w:pPr>
    </w:p>
    <w:p w14:paraId="0CCA1E48" w14:textId="77777777" w:rsidR="006E0514" w:rsidRPr="006B663D" w:rsidRDefault="006E0514" w:rsidP="006E0514">
      <w:pPr>
        <w:pStyle w:val="Default"/>
        <w:jc w:val="center"/>
        <w:rPr>
          <w:rFonts w:ascii="Times New Roman" w:hAnsi="Times New Roman" w:cs="Times New Roman"/>
          <w:color w:val="000000" w:themeColor="text1"/>
          <w:lang w:val="sr-Cyrl-BA"/>
        </w:rPr>
      </w:pPr>
      <w:r w:rsidRPr="006B663D">
        <w:rPr>
          <w:rFonts w:ascii="Times New Roman" w:hAnsi="Times New Roman" w:cs="Times New Roman"/>
          <w:color w:val="000000" w:themeColor="text1"/>
          <w:lang w:val="sr-Cyrl-BA"/>
        </w:rPr>
        <w:t>Клевета</w:t>
      </w:r>
    </w:p>
    <w:p w14:paraId="40F86CEC" w14:textId="77777777" w:rsidR="006E0514" w:rsidRPr="006B663D" w:rsidRDefault="006E0514" w:rsidP="006E0514">
      <w:pPr>
        <w:pStyle w:val="Default"/>
        <w:jc w:val="center"/>
        <w:rPr>
          <w:rFonts w:ascii="Times New Roman" w:hAnsi="Times New Roman" w:cs="Times New Roman"/>
          <w:color w:val="000000" w:themeColor="text1"/>
          <w:lang w:val="sr-Cyrl-BA"/>
        </w:rPr>
      </w:pPr>
      <w:r w:rsidRPr="006B663D">
        <w:rPr>
          <w:rFonts w:ascii="Times New Roman" w:hAnsi="Times New Roman" w:cs="Times New Roman"/>
          <w:color w:val="000000" w:themeColor="text1"/>
          <w:lang w:val="sr-Cyrl-BA"/>
        </w:rPr>
        <w:t>Члан 208a.</w:t>
      </w:r>
    </w:p>
    <w:p w14:paraId="15777F7D" w14:textId="77777777" w:rsidR="006E0514" w:rsidRPr="006B663D" w:rsidRDefault="006E0514" w:rsidP="006E0514">
      <w:pPr>
        <w:pStyle w:val="Default"/>
        <w:ind w:firstLine="720"/>
        <w:jc w:val="both"/>
        <w:rPr>
          <w:rFonts w:ascii="Times New Roman" w:hAnsi="Times New Roman" w:cs="Times New Roman"/>
          <w:color w:val="000000" w:themeColor="text1"/>
          <w:lang w:val="sr-Cyrl-BA"/>
        </w:rPr>
      </w:pPr>
    </w:p>
    <w:p w14:paraId="50DF1919" w14:textId="1C95D946" w:rsidR="008A4EC7" w:rsidRPr="008A4EC7" w:rsidRDefault="008A4EC7" w:rsidP="008A4EC7">
      <w:pPr>
        <w:pStyle w:val="Default"/>
        <w:ind w:firstLine="720"/>
        <w:jc w:val="both"/>
        <w:rPr>
          <w:rFonts w:ascii="Times New Roman" w:hAnsi="Times New Roman" w:cs="Times New Roman"/>
          <w:color w:val="000000" w:themeColor="text1"/>
        </w:rPr>
      </w:pPr>
      <w:r w:rsidRPr="008A4EC7">
        <w:rPr>
          <w:rFonts w:ascii="Times New Roman" w:hAnsi="Times New Roman" w:cs="Times New Roman"/>
          <w:color w:val="000000" w:themeColor="text1"/>
          <w:lang w:val="sr-Cyrl-BA"/>
        </w:rPr>
        <w:t>(1) Ко о другом лицу износи или проноси нешто неистинито, знајући да је ријеч о неистини, идентификујући то лице трећим лицима на јасан начин, и на тај начин причини штету угледу и части тог лица, казниће се новчаном казном у износу од 1.000 КМ до 3.000 КМ</w:t>
      </w:r>
      <w:r>
        <w:rPr>
          <w:rFonts w:ascii="Times New Roman" w:hAnsi="Times New Roman" w:cs="Times New Roman"/>
          <w:color w:val="000000" w:themeColor="text1"/>
        </w:rPr>
        <w:t>.</w:t>
      </w:r>
    </w:p>
    <w:p w14:paraId="785A96E7" w14:textId="77777777" w:rsidR="006E0514" w:rsidRPr="006B663D" w:rsidRDefault="006E0514" w:rsidP="006E0514">
      <w:pPr>
        <w:pStyle w:val="Default"/>
        <w:ind w:firstLine="720"/>
        <w:jc w:val="both"/>
        <w:rPr>
          <w:rFonts w:ascii="Times New Roman" w:hAnsi="Times New Roman" w:cs="Times New Roman"/>
          <w:color w:val="auto"/>
          <w:lang w:val="sr-Cyrl-BA"/>
        </w:rPr>
      </w:pPr>
      <w:r w:rsidRPr="006B663D">
        <w:rPr>
          <w:rFonts w:ascii="Times New Roman" w:hAnsi="Times New Roman" w:cs="Times New Roman"/>
          <w:color w:val="auto"/>
          <w:lang w:val="sr-Cyrl-BA"/>
        </w:rPr>
        <w:t>(2) Ако је дјело из става 1. овог члана учињено путем штампе, радија, телевизије, компјутерске мреже или других видова комуникације, на јавном скупу или на други начин, због чега је оно постало доступно већем броју лица, казниће се новчаном казном од 2.000 КМ до 5.000 КМ.</w:t>
      </w:r>
    </w:p>
    <w:p w14:paraId="465C25B6" w14:textId="77777777" w:rsidR="006E0514" w:rsidRPr="006B663D" w:rsidRDefault="006E0514" w:rsidP="006E0514">
      <w:pPr>
        <w:pStyle w:val="Default"/>
        <w:ind w:firstLine="720"/>
        <w:jc w:val="both"/>
        <w:rPr>
          <w:rFonts w:ascii="Times New Roman" w:hAnsi="Times New Roman" w:cs="Times New Roman"/>
          <w:color w:val="auto"/>
          <w:lang w:val="sr-Cyrl-BA"/>
        </w:rPr>
      </w:pPr>
      <w:r w:rsidRPr="006B663D">
        <w:rPr>
          <w:rFonts w:ascii="Times New Roman" w:hAnsi="Times New Roman" w:cs="Times New Roman"/>
          <w:color w:val="auto"/>
          <w:lang w:val="sr-Cyrl-BA"/>
        </w:rPr>
        <w:t>(3) Ако је оно што се износи или проноси довело или могло довести до тешких посљедица за оштећеног, учинилац ће се казнити новчаном казном од 3.000 КМ до 6.000 КМ.</w:t>
      </w:r>
    </w:p>
    <w:p w14:paraId="581F9274" w14:textId="77777777" w:rsidR="006E0514" w:rsidRPr="006B663D" w:rsidRDefault="006E0514" w:rsidP="006E0514">
      <w:pPr>
        <w:pStyle w:val="Default"/>
        <w:ind w:firstLine="720"/>
        <w:rPr>
          <w:rFonts w:ascii="Times New Roman" w:hAnsi="Times New Roman" w:cs="Times New Roman"/>
          <w:color w:val="000000" w:themeColor="text1"/>
          <w:lang w:val="sr-Cyrl-BA"/>
        </w:rPr>
      </w:pPr>
    </w:p>
    <w:p w14:paraId="4E425617" w14:textId="77777777" w:rsidR="006E0514" w:rsidRPr="006B663D" w:rsidRDefault="006E0514" w:rsidP="006E0514">
      <w:pPr>
        <w:pStyle w:val="Default"/>
        <w:jc w:val="center"/>
        <w:rPr>
          <w:rFonts w:ascii="Times New Roman" w:hAnsi="Times New Roman" w:cs="Times New Roman"/>
          <w:bCs/>
          <w:color w:val="000000" w:themeColor="text1"/>
          <w:lang w:val="sr-Cyrl-BA"/>
        </w:rPr>
      </w:pPr>
      <w:r w:rsidRPr="006B663D">
        <w:rPr>
          <w:rFonts w:ascii="Times New Roman" w:hAnsi="Times New Roman" w:cs="Times New Roman"/>
          <w:bCs/>
          <w:color w:val="000000" w:themeColor="text1"/>
          <w:lang w:val="sr-Cyrl-BA"/>
        </w:rPr>
        <w:t>Изношење личних и породичних прилика</w:t>
      </w:r>
    </w:p>
    <w:p w14:paraId="61ED840C" w14:textId="77777777" w:rsidR="006E0514" w:rsidRPr="006B663D" w:rsidRDefault="006E0514" w:rsidP="006E0514">
      <w:pPr>
        <w:pStyle w:val="Default"/>
        <w:jc w:val="center"/>
        <w:rPr>
          <w:rFonts w:ascii="Times New Roman" w:hAnsi="Times New Roman" w:cs="Times New Roman"/>
          <w:bCs/>
          <w:color w:val="000000" w:themeColor="text1"/>
          <w:lang w:val="sr-Cyrl-BA"/>
        </w:rPr>
      </w:pPr>
      <w:r w:rsidRPr="006B663D">
        <w:rPr>
          <w:rFonts w:ascii="Times New Roman" w:hAnsi="Times New Roman" w:cs="Times New Roman"/>
          <w:bCs/>
          <w:color w:val="000000" w:themeColor="text1"/>
          <w:lang w:val="sr-Cyrl-BA"/>
        </w:rPr>
        <w:t>Члан 208б.</w:t>
      </w:r>
    </w:p>
    <w:p w14:paraId="6FEFBC70" w14:textId="77777777" w:rsidR="006E0514" w:rsidRPr="006B663D" w:rsidRDefault="006E0514" w:rsidP="006E0514">
      <w:pPr>
        <w:pStyle w:val="Default"/>
        <w:ind w:firstLine="720"/>
        <w:jc w:val="center"/>
        <w:rPr>
          <w:rFonts w:ascii="Times New Roman" w:hAnsi="Times New Roman" w:cs="Times New Roman"/>
          <w:color w:val="000000" w:themeColor="text1"/>
          <w:lang w:val="sr-Cyrl-BA"/>
        </w:rPr>
      </w:pPr>
    </w:p>
    <w:p w14:paraId="5B1D0D19" w14:textId="77777777" w:rsidR="006E0514" w:rsidRPr="006B663D" w:rsidRDefault="006E0514" w:rsidP="006E0514">
      <w:pPr>
        <w:pStyle w:val="Default"/>
        <w:ind w:firstLine="720"/>
        <w:jc w:val="both"/>
        <w:rPr>
          <w:rFonts w:ascii="Times New Roman" w:hAnsi="Times New Roman" w:cs="Times New Roman"/>
          <w:color w:val="auto"/>
          <w:lang w:val="sr-Cyrl-BA"/>
        </w:rPr>
      </w:pPr>
      <w:r w:rsidRPr="006B663D">
        <w:rPr>
          <w:rFonts w:ascii="Times New Roman" w:hAnsi="Times New Roman" w:cs="Times New Roman"/>
          <w:color w:val="auto"/>
          <w:lang w:val="sr-Cyrl-BA"/>
        </w:rPr>
        <w:t>(1) Ко износи или проноси штогод из личног или породичног живота неког лица што може шкодити његовој части или угледу, а што није, нити може представљати чињенице које су од оправданог интереса, казниће се новчаном казном од 1.000 КМ до 3.000 КМ.</w:t>
      </w:r>
    </w:p>
    <w:p w14:paraId="048C4E07" w14:textId="77777777" w:rsidR="006E0514" w:rsidRPr="006B663D" w:rsidRDefault="006E0514" w:rsidP="006E0514">
      <w:pPr>
        <w:pStyle w:val="Default"/>
        <w:ind w:firstLine="720"/>
        <w:jc w:val="both"/>
        <w:rPr>
          <w:rFonts w:ascii="Times New Roman" w:hAnsi="Times New Roman" w:cs="Times New Roman"/>
          <w:color w:val="auto"/>
          <w:lang w:val="sr-Cyrl-BA"/>
        </w:rPr>
      </w:pPr>
      <w:r w:rsidRPr="006B663D">
        <w:rPr>
          <w:rFonts w:ascii="Times New Roman" w:hAnsi="Times New Roman" w:cs="Times New Roman"/>
          <w:color w:val="auto"/>
          <w:lang w:val="sr-Cyrl-BA"/>
        </w:rPr>
        <w:t>(2) Ако ј</w:t>
      </w:r>
      <w:r>
        <w:rPr>
          <w:rFonts w:ascii="Times New Roman" w:hAnsi="Times New Roman" w:cs="Times New Roman"/>
          <w:color w:val="auto"/>
          <w:lang w:val="sr-Cyrl-BA"/>
        </w:rPr>
        <w:t>е дјело из става 1. овог</w:t>
      </w:r>
      <w:r w:rsidRPr="006B663D">
        <w:rPr>
          <w:rFonts w:ascii="Times New Roman" w:hAnsi="Times New Roman" w:cs="Times New Roman"/>
          <w:color w:val="auto"/>
          <w:lang w:val="sr-Cyrl-BA"/>
        </w:rPr>
        <w:t xml:space="preserve"> члана учињено путем штампе, радија, телевизије, компјутерске мреже или других видова комуникације, на јавном скупу или на други начин, због чега је оно постало доступно већем броју лица, учинилац ће се казнити новчаном казном од 2.000 КМ до 5.000 КМ.</w:t>
      </w:r>
    </w:p>
    <w:p w14:paraId="159A2322" w14:textId="77777777" w:rsidR="006E0514" w:rsidRPr="006B663D" w:rsidRDefault="006E0514" w:rsidP="006E0514">
      <w:pPr>
        <w:pStyle w:val="Default"/>
        <w:ind w:firstLine="720"/>
        <w:jc w:val="both"/>
        <w:rPr>
          <w:rFonts w:ascii="Times New Roman" w:hAnsi="Times New Roman" w:cs="Times New Roman"/>
          <w:color w:val="auto"/>
          <w:lang w:val="sr-Cyrl-BA"/>
        </w:rPr>
      </w:pPr>
      <w:r w:rsidRPr="006B663D">
        <w:rPr>
          <w:rFonts w:ascii="Times New Roman" w:hAnsi="Times New Roman" w:cs="Times New Roman"/>
          <w:color w:val="auto"/>
          <w:lang w:val="sr-Cyrl-BA"/>
        </w:rPr>
        <w:t xml:space="preserve"> (3) Ако је оно што се износи или проноси довело или могло довести до тешких посљедица за оштећеног, учинилац ће се казнити новчаном казном од 3.000 КМ до 6.000 КМ. </w:t>
      </w:r>
    </w:p>
    <w:p w14:paraId="554298DB" w14:textId="77777777" w:rsidR="006E0514" w:rsidRPr="006B663D" w:rsidRDefault="006E0514" w:rsidP="006E0514">
      <w:pPr>
        <w:pStyle w:val="Default"/>
        <w:ind w:firstLine="720"/>
        <w:jc w:val="both"/>
        <w:rPr>
          <w:rFonts w:ascii="Times New Roman" w:hAnsi="Times New Roman" w:cs="Times New Roman"/>
          <w:bCs/>
          <w:color w:val="auto"/>
          <w:lang w:val="sr-Cyrl-BA"/>
        </w:rPr>
      </w:pPr>
      <w:r w:rsidRPr="006B663D">
        <w:rPr>
          <w:rFonts w:ascii="Times New Roman" w:hAnsi="Times New Roman" w:cs="Times New Roman"/>
          <w:color w:val="auto"/>
          <w:lang w:val="sr-Cyrl-BA"/>
        </w:rPr>
        <w:t>(4) Истинитост или неистинитост оног што се износи или проноси из личног или породичног живота неког лица не доказује се</w:t>
      </w:r>
      <w:r w:rsidRPr="006B663D">
        <w:rPr>
          <w:rFonts w:ascii="Times New Roman" w:hAnsi="Times New Roman" w:cs="Times New Roman"/>
          <w:bCs/>
          <w:color w:val="auto"/>
          <w:lang w:val="sr-Cyrl-BA"/>
        </w:rPr>
        <w:t>.</w:t>
      </w:r>
    </w:p>
    <w:p w14:paraId="76EEEAAA" w14:textId="77777777" w:rsidR="006E0514" w:rsidRPr="006B663D" w:rsidRDefault="006E0514" w:rsidP="006E0514">
      <w:pPr>
        <w:pStyle w:val="Default"/>
        <w:ind w:firstLine="720"/>
        <w:jc w:val="both"/>
        <w:rPr>
          <w:rFonts w:ascii="Times New Roman" w:hAnsi="Times New Roman" w:cs="Times New Roman"/>
          <w:bCs/>
          <w:color w:val="000000" w:themeColor="text1"/>
          <w:lang w:val="sr-Cyrl-BA"/>
        </w:rPr>
      </w:pPr>
    </w:p>
    <w:p w14:paraId="7A0DDF20" w14:textId="579CAC45" w:rsidR="00222E50" w:rsidRPr="00222E50" w:rsidRDefault="00222E50" w:rsidP="00222E50">
      <w:pPr>
        <w:spacing w:after="0" w:line="240" w:lineRule="auto"/>
        <w:jc w:val="center"/>
        <w:rPr>
          <w:rFonts w:ascii="Times New Roman" w:hAnsi="Times New Roman"/>
          <w:sz w:val="24"/>
          <w:szCs w:val="24"/>
          <w:lang w:eastAsia="en-US"/>
        </w:rPr>
      </w:pPr>
      <w:r w:rsidRPr="00222E50">
        <w:rPr>
          <w:rFonts w:ascii="Times New Roman" w:hAnsi="Times New Roman"/>
          <w:sz w:val="24"/>
          <w:szCs w:val="24"/>
          <w:lang w:eastAsia="en-US"/>
        </w:rPr>
        <w:t>Јавно излагање порузи због припадности одређеној раси, вјери или националности</w:t>
      </w:r>
    </w:p>
    <w:p w14:paraId="0135C6E4" w14:textId="3C3F4EC1" w:rsidR="00222E50" w:rsidRDefault="00222E50" w:rsidP="00222E50">
      <w:pPr>
        <w:spacing w:after="0" w:line="240" w:lineRule="auto"/>
        <w:jc w:val="center"/>
        <w:rPr>
          <w:rFonts w:ascii="Times New Roman" w:hAnsi="Times New Roman"/>
          <w:sz w:val="24"/>
          <w:szCs w:val="24"/>
          <w:lang w:eastAsia="en-US"/>
        </w:rPr>
      </w:pPr>
      <w:r w:rsidRPr="00222E50">
        <w:rPr>
          <w:rFonts w:ascii="Times New Roman" w:hAnsi="Times New Roman"/>
          <w:sz w:val="24"/>
          <w:szCs w:val="24"/>
          <w:lang w:eastAsia="en-US"/>
        </w:rPr>
        <w:t>Члан 208в.</w:t>
      </w:r>
    </w:p>
    <w:p w14:paraId="63BD09BE" w14:textId="77777777" w:rsidR="00222E50" w:rsidRPr="00222E50" w:rsidRDefault="00222E50" w:rsidP="00222E50">
      <w:pPr>
        <w:spacing w:after="0" w:line="240" w:lineRule="auto"/>
        <w:jc w:val="center"/>
        <w:rPr>
          <w:rFonts w:ascii="Times New Roman" w:hAnsi="Times New Roman"/>
          <w:sz w:val="24"/>
          <w:szCs w:val="24"/>
          <w:lang w:eastAsia="en-US"/>
        </w:rPr>
      </w:pPr>
    </w:p>
    <w:p w14:paraId="4EE30C90" w14:textId="78B6FAF9" w:rsidR="006E0514" w:rsidRPr="00D54560" w:rsidRDefault="00222E50" w:rsidP="00222E50">
      <w:pPr>
        <w:pStyle w:val="Default"/>
        <w:ind w:firstLine="720"/>
        <w:jc w:val="both"/>
        <w:rPr>
          <w:rFonts w:ascii="Times New Roman" w:hAnsi="Times New Roman" w:cs="Times New Roman"/>
          <w:color w:val="auto"/>
        </w:rPr>
      </w:pPr>
      <w:r w:rsidRPr="00222E50">
        <w:rPr>
          <w:rFonts w:ascii="Times New Roman" w:hAnsi="Times New Roman" w:cs="Times New Roman"/>
          <w:color w:val="auto"/>
          <w:lang w:val="sr-Cyrl-BA"/>
        </w:rPr>
        <w:t>Ко јавно изложи порузи или презиру лице или групу због припадности одређеној раси, вјери, националности или због етничког поријекла, боје коже или пола, казниће се новчаном казном од 2.000 КМ до 6.000 КМ</w:t>
      </w:r>
      <w:r w:rsidR="00D54560">
        <w:rPr>
          <w:rFonts w:ascii="Times New Roman" w:hAnsi="Times New Roman" w:cs="Times New Roman"/>
          <w:color w:val="auto"/>
        </w:rPr>
        <w:t>.</w:t>
      </w:r>
    </w:p>
    <w:p w14:paraId="7765C38E" w14:textId="77777777" w:rsidR="006E0514" w:rsidRPr="006B663D" w:rsidRDefault="006E0514" w:rsidP="006E0514">
      <w:pPr>
        <w:pStyle w:val="Default"/>
        <w:ind w:firstLine="720"/>
        <w:jc w:val="center"/>
        <w:rPr>
          <w:rFonts w:ascii="Times New Roman" w:hAnsi="Times New Roman" w:cs="Times New Roman"/>
          <w:bCs/>
          <w:color w:val="000000" w:themeColor="text1"/>
          <w:lang w:val="sr-Cyrl-BA"/>
        </w:rPr>
      </w:pPr>
    </w:p>
    <w:p w14:paraId="160C1739" w14:textId="77777777" w:rsidR="006E0514" w:rsidRPr="006B663D" w:rsidRDefault="006E0514" w:rsidP="006E0514">
      <w:pPr>
        <w:pStyle w:val="Default"/>
        <w:ind w:firstLine="720"/>
        <w:jc w:val="center"/>
        <w:rPr>
          <w:rFonts w:ascii="Times New Roman" w:hAnsi="Times New Roman" w:cs="Times New Roman"/>
          <w:bCs/>
          <w:color w:val="000000" w:themeColor="text1"/>
          <w:lang w:val="sr-Cyrl-BA"/>
        </w:rPr>
      </w:pPr>
    </w:p>
    <w:p w14:paraId="68E3AA44" w14:textId="77777777" w:rsidR="006E0514" w:rsidRPr="006B663D" w:rsidRDefault="006E0514" w:rsidP="006E0514">
      <w:pPr>
        <w:pStyle w:val="Default"/>
        <w:ind w:firstLine="720"/>
        <w:jc w:val="center"/>
        <w:rPr>
          <w:rFonts w:ascii="Times New Roman" w:hAnsi="Times New Roman" w:cs="Times New Roman"/>
          <w:bCs/>
          <w:color w:val="000000" w:themeColor="text1"/>
          <w:lang w:val="sr-Cyrl-BA"/>
        </w:rPr>
      </w:pPr>
    </w:p>
    <w:p w14:paraId="0107D444" w14:textId="0E9541F4" w:rsidR="006E0514" w:rsidRDefault="006E0514" w:rsidP="006E0514">
      <w:pPr>
        <w:pStyle w:val="Default"/>
        <w:ind w:firstLine="720"/>
        <w:jc w:val="center"/>
        <w:rPr>
          <w:rFonts w:ascii="Times New Roman" w:hAnsi="Times New Roman" w:cs="Times New Roman"/>
          <w:bCs/>
          <w:color w:val="000000" w:themeColor="text1"/>
          <w:lang w:val="sr-Cyrl-BA"/>
        </w:rPr>
      </w:pPr>
    </w:p>
    <w:p w14:paraId="0F0FE6D0" w14:textId="77777777" w:rsidR="00C55156" w:rsidRPr="006B663D" w:rsidRDefault="00C55156" w:rsidP="006E0514">
      <w:pPr>
        <w:pStyle w:val="Default"/>
        <w:ind w:firstLine="720"/>
        <w:jc w:val="center"/>
        <w:rPr>
          <w:rFonts w:ascii="Times New Roman" w:hAnsi="Times New Roman" w:cs="Times New Roman"/>
          <w:bCs/>
          <w:color w:val="000000" w:themeColor="text1"/>
          <w:lang w:val="sr-Cyrl-BA"/>
        </w:rPr>
      </w:pPr>
    </w:p>
    <w:p w14:paraId="2466D4D9" w14:textId="77777777" w:rsidR="006E0514" w:rsidRPr="006B663D" w:rsidRDefault="006E0514" w:rsidP="006E0514">
      <w:pPr>
        <w:pStyle w:val="Default"/>
        <w:jc w:val="center"/>
        <w:rPr>
          <w:rFonts w:ascii="Times New Roman" w:hAnsi="Times New Roman" w:cs="Times New Roman"/>
          <w:bCs/>
          <w:color w:val="000000" w:themeColor="text1"/>
          <w:lang w:val="sr-Cyrl-BA"/>
        </w:rPr>
      </w:pPr>
      <w:r w:rsidRPr="006B663D">
        <w:rPr>
          <w:rFonts w:ascii="Times New Roman" w:hAnsi="Times New Roman" w:cs="Times New Roman"/>
          <w:bCs/>
          <w:color w:val="000000" w:themeColor="text1"/>
          <w:lang w:val="sr-Cyrl-BA"/>
        </w:rPr>
        <w:lastRenderedPageBreak/>
        <w:t>Искључење противправности код кривичних дјела против части и угледа</w:t>
      </w:r>
    </w:p>
    <w:p w14:paraId="18005FC1" w14:textId="77777777" w:rsidR="006E0514" w:rsidRPr="006B663D" w:rsidRDefault="006E0514" w:rsidP="006E0514">
      <w:pPr>
        <w:pStyle w:val="Default"/>
        <w:jc w:val="center"/>
        <w:rPr>
          <w:rFonts w:ascii="Times New Roman" w:hAnsi="Times New Roman" w:cs="Times New Roman"/>
          <w:bCs/>
          <w:color w:val="000000" w:themeColor="text1"/>
          <w:lang w:val="sr-Cyrl-BA"/>
        </w:rPr>
      </w:pPr>
      <w:r w:rsidRPr="006B663D">
        <w:rPr>
          <w:rFonts w:ascii="Times New Roman" w:hAnsi="Times New Roman" w:cs="Times New Roman"/>
          <w:bCs/>
          <w:color w:val="000000" w:themeColor="text1"/>
          <w:lang w:val="sr-Cyrl-BA"/>
        </w:rPr>
        <w:t xml:space="preserve">Члан 208г. </w:t>
      </w:r>
    </w:p>
    <w:p w14:paraId="616622B3" w14:textId="77777777" w:rsidR="006E0514" w:rsidRPr="006B663D" w:rsidRDefault="006E0514" w:rsidP="006E0514">
      <w:pPr>
        <w:pStyle w:val="Default"/>
        <w:ind w:firstLine="720"/>
        <w:jc w:val="center"/>
        <w:rPr>
          <w:rFonts w:ascii="Times New Roman" w:hAnsi="Times New Roman" w:cs="Times New Roman"/>
          <w:bCs/>
          <w:color w:val="000000" w:themeColor="text1"/>
          <w:lang w:val="sr-Cyrl-BA"/>
        </w:rPr>
      </w:pPr>
    </w:p>
    <w:p w14:paraId="264E1C56" w14:textId="7393EF56" w:rsidR="006E0514" w:rsidRPr="006B663D" w:rsidRDefault="006E0514" w:rsidP="006E0514">
      <w:pPr>
        <w:pStyle w:val="Normal1"/>
        <w:shd w:val="clear" w:color="auto" w:fill="FFFFFF"/>
        <w:spacing w:before="0" w:beforeAutospacing="0" w:after="0" w:afterAutospacing="0"/>
        <w:ind w:firstLine="708"/>
        <w:jc w:val="both"/>
        <w:rPr>
          <w:color w:val="000000" w:themeColor="text1"/>
          <w:lang w:val="sr-Cyrl-BA"/>
        </w:rPr>
      </w:pPr>
      <w:r w:rsidRPr="006B663D">
        <w:rPr>
          <w:color w:val="000000" w:themeColor="text1"/>
          <w:lang w:val="sr-Cyrl-BA"/>
        </w:rPr>
        <w:t>Нема кривичног дјела из чл</w:t>
      </w:r>
      <w:r w:rsidRPr="006B663D">
        <w:rPr>
          <w:lang w:val="sr-Cyrl-BA"/>
        </w:rPr>
        <w:t>. 208а. и 208б</w:t>
      </w:r>
      <w:r w:rsidRPr="006B663D">
        <w:rPr>
          <w:color w:val="000000" w:themeColor="text1"/>
          <w:lang w:val="sr-Cyrl-BA"/>
        </w:rPr>
        <w:t xml:space="preserve">. овог законика ако се ради о изношењу нечег неистинитог у научном, стручном, књижевном или умјетничком дјелу, у </w:t>
      </w:r>
      <w:r w:rsidRPr="006B663D">
        <w:rPr>
          <w:lang w:val="sr-Cyrl-BA"/>
        </w:rPr>
        <w:t>вршењу дужности прописане законом, новинарског позива, политичке или друге јавне или друштвене дјелатности или одбрани неког права, ако из начина изражавања или из других околности произлази да то није учињено у намјери омаловажавања, или ако лице докаже истинитост свог тврђења, или да је имало основаног разлога да повјерује у истинитост онога што је износило или</w:t>
      </w:r>
      <w:r w:rsidRPr="006B663D">
        <w:rPr>
          <w:color w:val="000000" w:themeColor="text1"/>
          <w:lang w:val="sr-Cyrl-BA"/>
        </w:rPr>
        <w:t xml:space="preserve"> проносило.</w:t>
      </w:r>
    </w:p>
    <w:p w14:paraId="1DA1CF3C" w14:textId="77777777" w:rsidR="006E0514" w:rsidRPr="006B663D" w:rsidRDefault="006E0514" w:rsidP="006E0514">
      <w:pPr>
        <w:pStyle w:val="Normal1"/>
        <w:shd w:val="clear" w:color="auto" w:fill="FFFFFF"/>
        <w:spacing w:before="0" w:beforeAutospacing="0" w:after="0" w:afterAutospacing="0"/>
        <w:ind w:firstLine="708"/>
        <w:jc w:val="center"/>
        <w:rPr>
          <w:bCs/>
          <w:color w:val="000000" w:themeColor="text1"/>
          <w:lang w:val="sr-Cyrl-BA"/>
        </w:rPr>
      </w:pPr>
    </w:p>
    <w:p w14:paraId="6397E8EB" w14:textId="77777777" w:rsidR="006E0514" w:rsidRPr="006B663D" w:rsidRDefault="006E0514" w:rsidP="006E0514">
      <w:pPr>
        <w:pStyle w:val="Normal1"/>
        <w:shd w:val="clear" w:color="auto" w:fill="FFFFFF"/>
        <w:spacing w:before="0" w:beforeAutospacing="0" w:after="0" w:afterAutospacing="0"/>
        <w:ind w:firstLine="708"/>
        <w:jc w:val="center"/>
        <w:rPr>
          <w:bCs/>
          <w:color w:val="000000" w:themeColor="text1"/>
          <w:lang w:val="sr-Cyrl-BA"/>
        </w:rPr>
      </w:pPr>
      <w:r w:rsidRPr="006B663D">
        <w:rPr>
          <w:bCs/>
          <w:color w:val="000000" w:themeColor="text1"/>
          <w:lang w:val="sr-Cyrl-BA"/>
        </w:rPr>
        <w:t>Гоњење за кривична дјела против части и угледа</w:t>
      </w:r>
    </w:p>
    <w:p w14:paraId="55CF5B15" w14:textId="77777777" w:rsidR="006E0514" w:rsidRPr="006B663D" w:rsidRDefault="006E0514" w:rsidP="006E0514">
      <w:pPr>
        <w:pStyle w:val="clan"/>
        <w:shd w:val="clear" w:color="auto" w:fill="FFFFFF"/>
        <w:spacing w:before="0" w:beforeAutospacing="0" w:after="0" w:afterAutospacing="0"/>
        <w:jc w:val="center"/>
        <w:rPr>
          <w:bCs/>
          <w:color w:val="000000" w:themeColor="text1"/>
          <w:lang w:val="sr-Cyrl-BA"/>
        </w:rPr>
      </w:pPr>
      <w:r w:rsidRPr="006B663D">
        <w:rPr>
          <w:bCs/>
          <w:color w:val="000000" w:themeColor="text1"/>
          <w:lang w:val="sr-Cyrl-BA"/>
        </w:rPr>
        <w:t>Члан 208д.</w:t>
      </w:r>
    </w:p>
    <w:p w14:paraId="0EE61B0F" w14:textId="77777777" w:rsidR="006E0514" w:rsidRPr="006B663D" w:rsidRDefault="006E0514" w:rsidP="006E0514">
      <w:pPr>
        <w:pStyle w:val="clan"/>
        <w:shd w:val="clear" w:color="auto" w:fill="FFFFFF"/>
        <w:spacing w:before="0" w:beforeAutospacing="0" w:after="0" w:afterAutospacing="0"/>
        <w:jc w:val="center"/>
        <w:rPr>
          <w:bCs/>
          <w:color w:val="000000" w:themeColor="text1"/>
          <w:lang w:val="sr-Cyrl-BA"/>
        </w:rPr>
      </w:pPr>
      <w:r w:rsidRPr="006B663D">
        <w:rPr>
          <w:bCs/>
          <w:color w:val="000000" w:themeColor="text1"/>
          <w:lang w:val="sr-Cyrl-BA"/>
        </w:rPr>
        <w:t xml:space="preserve"> </w:t>
      </w:r>
    </w:p>
    <w:p w14:paraId="2CA8CD8A" w14:textId="77777777" w:rsidR="006E0514" w:rsidRPr="006B663D" w:rsidRDefault="006E0514" w:rsidP="006E0514">
      <w:pPr>
        <w:pStyle w:val="Normal1"/>
        <w:shd w:val="clear" w:color="auto" w:fill="FFFFFF"/>
        <w:spacing w:before="0" w:beforeAutospacing="0" w:after="0" w:afterAutospacing="0"/>
        <w:ind w:firstLine="708"/>
        <w:jc w:val="both"/>
        <w:rPr>
          <w:color w:val="000000" w:themeColor="text1"/>
          <w:lang w:val="sr-Cyrl-BA"/>
        </w:rPr>
      </w:pPr>
      <w:r w:rsidRPr="006B663D">
        <w:rPr>
          <w:color w:val="000000" w:themeColor="text1"/>
          <w:lang w:val="sr-Cyrl-BA"/>
        </w:rPr>
        <w:t>(1) Гоњење за дјела из чл. 208а. и 208б. овог законика предузима се по приједлогу.</w:t>
      </w:r>
    </w:p>
    <w:p w14:paraId="62E1FEB9" w14:textId="77777777" w:rsidR="006E0514" w:rsidRPr="006B663D" w:rsidRDefault="006E0514" w:rsidP="006E0514">
      <w:pPr>
        <w:pStyle w:val="Normal1"/>
        <w:shd w:val="clear" w:color="auto" w:fill="FFFFFF"/>
        <w:spacing w:before="0" w:beforeAutospacing="0" w:after="0" w:afterAutospacing="0"/>
        <w:ind w:firstLine="708"/>
        <w:jc w:val="both"/>
        <w:rPr>
          <w:color w:val="000000" w:themeColor="text1"/>
          <w:lang w:val="sr-Cyrl-BA"/>
        </w:rPr>
      </w:pPr>
      <w:r w:rsidRPr="006B663D">
        <w:rPr>
          <w:color w:val="000000" w:themeColor="text1"/>
          <w:lang w:val="sr-Cyrl-BA"/>
        </w:rPr>
        <w:t>(2) Ако су дјела из чл. 208а. и 208б. овог законика учињена према умрлом лицу, гоњење се предузима по приједлогу брачног друга или лица које је са умрлим живјело у трајној ванбрачној заједници, сродника у правој линији, усвојиоца, усвојеника, брата или сестре умрлог лица.</w:t>
      </w:r>
    </w:p>
    <w:p w14:paraId="12F5E603" w14:textId="77777777" w:rsidR="006E0514" w:rsidRPr="006B663D" w:rsidRDefault="006E0514" w:rsidP="006E0514">
      <w:pPr>
        <w:pStyle w:val="Normal1"/>
        <w:shd w:val="clear" w:color="auto" w:fill="FFFFFF"/>
        <w:spacing w:before="0" w:beforeAutospacing="0" w:after="0" w:afterAutospacing="0"/>
        <w:ind w:firstLine="708"/>
        <w:jc w:val="both"/>
        <w:rPr>
          <w:color w:val="000000" w:themeColor="text1"/>
          <w:lang w:val="sr-Cyrl-BA"/>
        </w:rPr>
      </w:pPr>
    </w:p>
    <w:p w14:paraId="7E85BCA8" w14:textId="77777777" w:rsidR="006E0514" w:rsidRPr="006B663D" w:rsidRDefault="006E0514" w:rsidP="006E0514">
      <w:pPr>
        <w:pStyle w:val="2Raz4"/>
        <w:spacing w:before="0" w:after="0"/>
        <w:rPr>
          <w:rFonts w:ascii="Times New Roman" w:hAnsi="Times New Roman" w:cs="Times New Roman"/>
          <w:b w:val="0"/>
          <w:i w:val="0"/>
          <w:color w:val="000000" w:themeColor="text1"/>
          <w:sz w:val="24"/>
          <w:szCs w:val="24"/>
          <w:lang w:val="sr-Cyrl-BA"/>
        </w:rPr>
      </w:pPr>
      <w:r w:rsidRPr="006B663D">
        <w:rPr>
          <w:rFonts w:ascii="Times New Roman" w:hAnsi="Times New Roman" w:cs="Times New Roman"/>
          <w:b w:val="0"/>
          <w:i w:val="0"/>
          <w:color w:val="000000" w:themeColor="text1"/>
          <w:sz w:val="24"/>
          <w:szCs w:val="24"/>
          <w:lang w:val="sr-Cyrl-BA"/>
        </w:rPr>
        <w:t>Јавно објављивање пресуде за кривична дјела против части и угледа</w:t>
      </w:r>
    </w:p>
    <w:p w14:paraId="6BA36261" w14:textId="77777777" w:rsidR="006E0514" w:rsidRPr="006B663D" w:rsidRDefault="006E0514" w:rsidP="006E0514">
      <w:pPr>
        <w:pStyle w:val="2Raz5"/>
        <w:spacing w:before="0" w:after="0"/>
        <w:rPr>
          <w:rFonts w:ascii="Times New Roman" w:hAnsi="Times New Roman" w:cs="Times New Roman"/>
          <w:b w:val="0"/>
          <w:color w:val="000000" w:themeColor="text1"/>
          <w:sz w:val="24"/>
          <w:lang w:val="sr-Cyrl-BA"/>
        </w:rPr>
      </w:pPr>
      <w:r w:rsidRPr="006B663D">
        <w:rPr>
          <w:rFonts w:ascii="Times New Roman" w:hAnsi="Times New Roman" w:cs="Times New Roman"/>
          <w:b w:val="0"/>
          <w:color w:val="000000" w:themeColor="text1"/>
          <w:sz w:val="24"/>
          <w:lang w:val="sr-Cyrl-BA"/>
        </w:rPr>
        <w:t>Члан 208ђ.</w:t>
      </w:r>
    </w:p>
    <w:p w14:paraId="76020C0F" w14:textId="77777777" w:rsidR="006E0514" w:rsidRPr="006B663D" w:rsidRDefault="006E0514" w:rsidP="006E0514">
      <w:pPr>
        <w:pStyle w:val="2Raz5"/>
        <w:spacing w:before="0" w:after="0"/>
        <w:rPr>
          <w:rFonts w:ascii="Times New Roman" w:hAnsi="Times New Roman" w:cs="Times New Roman"/>
          <w:b w:val="0"/>
          <w:color w:val="000000" w:themeColor="text1"/>
          <w:sz w:val="24"/>
          <w:lang w:val="sr-Cyrl-BA"/>
        </w:rPr>
      </w:pPr>
    </w:p>
    <w:p w14:paraId="4795A026" w14:textId="77777777" w:rsidR="006E0514" w:rsidRPr="006B663D" w:rsidRDefault="006E0514" w:rsidP="006E0514">
      <w:pPr>
        <w:pStyle w:val="Normal1"/>
        <w:shd w:val="clear" w:color="auto" w:fill="FFFFFF"/>
        <w:spacing w:before="0" w:beforeAutospacing="0" w:after="0" w:afterAutospacing="0"/>
        <w:ind w:firstLine="708"/>
        <w:jc w:val="both"/>
        <w:rPr>
          <w:lang w:val="sr-Cyrl-BA"/>
        </w:rPr>
      </w:pPr>
      <w:r w:rsidRPr="006B663D">
        <w:rPr>
          <w:lang w:val="sr-Cyrl-BA"/>
        </w:rPr>
        <w:t>(1) Пресуда којом је оглашен кривим учинилац кривичног дјела против части и угледа извршеног путем штампе, радија, телевизије, компјутерског система или компјутерске мреже или другог средства јавног информисања или комуникације објавиће се у цијелости или дјелимично о трошку учиниоца.</w:t>
      </w:r>
    </w:p>
    <w:p w14:paraId="522D9FA8" w14:textId="77777777" w:rsidR="006E0514" w:rsidRPr="006B663D" w:rsidRDefault="006E0514" w:rsidP="006E0514">
      <w:pPr>
        <w:pStyle w:val="Normal1"/>
        <w:shd w:val="clear" w:color="auto" w:fill="FFFFFF"/>
        <w:spacing w:before="0" w:beforeAutospacing="0" w:after="0" w:afterAutospacing="0"/>
        <w:ind w:firstLine="708"/>
        <w:jc w:val="both"/>
        <w:rPr>
          <w:lang w:val="sr-Cyrl-BA"/>
        </w:rPr>
      </w:pPr>
      <w:r w:rsidRPr="006B663D">
        <w:rPr>
          <w:lang w:val="sr-Cyrl-BA"/>
        </w:rPr>
        <w:t>(2) Суд ће у пресуди одредити начин њеног објављивања, при чему ће, увијек када је то могуће, одредити да то буде у истом средству јавног информисања или комуникације у којем је кривично дјело учињено, истог формата и трајања у односу на радњу извршења дјела.“</w:t>
      </w:r>
    </w:p>
    <w:p w14:paraId="3B52BF4E" w14:textId="77777777" w:rsidR="006E0514" w:rsidRPr="006B663D" w:rsidRDefault="006E0514" w:rsidP="006E0514">
      <w:pPr>
        <w:spacing w:after="0" w:line="240" w:lineRule="auto"/>
        <w:ind w:firstLine="851"/>
        <w:jc w:val="both"/>
        <w:rPr>
          <w:rFonts w:ascii="Times New Roman" w:hAnsi="Times New Roman"/>
          <w:color w:val="000000" w:themeColor="text1"/>
          <w:sz w:val="24"/>
          <w:szCs w:val="24"/>
        </w:rPr>
      </w:pPr>
    </w:p>
    <w:p w14:paraId="7081F3EA"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9.</w:t>
      </w:r>
    </w:p>
    <w:p w14:paraId="44775D61" w14:textId="77777777" w:rsidR="006E0514" w:rsidRPr="006B663D" w:rsidRDefault="006E0514" w:rsidP="006E0514">
      <w:pPr>
        <w:spacing w:after="0" w:line="240" w:lineRule="auto"/>
        <w:jc w:val="center"/>
        <w:rPr>
          <w:rFonts w:ascii="Times New Roman" w:hAnsi="Times New Roman"/>
          <w:sz w:val="24"/>
          <w:szCs w:val="24"/>
        </w:rPr>
      </w:pPr>
    </w:p>
    <w:p w14:paraId="3246385E" w14:textId="77777777" w:rsidR="006E0514" w:rsidRPr="006B663D" w:rsidRDefault="006E0514" w:rsidP="006E0514">
      <w:pPr>
        <w:spacing w:after="0" w:line="240" w:lineRule="auto"/>
        <w:ind w:firstLine="720"/>
        <w:jc w:val="both"/>
        <w:rPr>
          <w:rFonts w:ascii="Times New Roman" w:hAnsi="Times New Roman"/>
          <w:color w:val="000000" w:themeColor="text1"/>
          <w:sz w:val="24"/>
          <w:szCs w:val="24"/>
        </w:rPr>
      </w:pPr>
      <w:r w:rsidRPr="006B663D">
        <w:rPr>
          <w:rFonts w:ascii="Times New Roman" w:hAnsi="Times New Roman"/>
          <w:color w:val="000000" w:themeColor="text1"/>
          <w:sz w:val="24"/>
          <w:szCs w:val="24"/>
        </w:rPr>
        <w:t xml:space="preserve"> Назив члана 225. мијења се и гласи:</w:t>
      </w:r>
    </w:p>
    <w:p w14:paraId="4AED37BA" w14:textId="77777777" w:rsidR="006E0514" w:rsidRPr="006B663D" w:rsidRDefault="006E0514" w:rsidP="006E0514">
      <w:pPr>
        <w:spacing w:after="0" w:line="240" w:lineRule="auto"/>
        <w:jc w:val="center"/>
        <w:rPr>
          <w:rFonts w:ascii="Times New Roman" w:hAnsi="Times New Roman"/>
          <w:color w:val="000000" w:themeColor="text1"/>
          <w:sz w:val="24"/>
          <w:szCs w:val="24"/>
        </w:rPr>
      </w:pPr>
      <w:r w:rsidRPr="006B663D">
        <w:rPr>
          <w:rFonts w:ascii="Times New Roman" w:hAnsi="Times New Roman"/>
          <w:color w:val="000000" w:themeColor="text1"/>
          <w:sz w:val="24"/>
          <w:szCs w:val="24"/>
        </w:rPr>
        <w:t>„Крађа електричне енергије или топлотне енергије или природног гаса“</w:t>
      </w:r>
    </w:p>
    <w:p w14:paraId="097FC2A6" w14:textId="77777777" w:rsidR="006E0514" w:rsidRPr="006B663D" w:rsidRDefault="006E0514" w:rsidP="006E0514">
      <w:pPr>
        <w:spacing w:after="0" w:line="240" w:lineRule="auto"/>
        <w:ind w:firstLine="851"/>
        <w:rPr>
          <w:rFonts w:ascii="Times New Roman" w:hAnsi="Times New Roman"/>
          <w:color w:val="000000" w:themeColor="text1"/>
          <w:sz w:val="24"/>
          <w:szCs w:val="24"/>
        </w:rPr>
      </w:pPr>
      <w:r w:rsidRPr="006B663D">
        <w:rPr>
          <w:rFonts w:ascii="Times New Roman" w:hAnsi="Times New Roman"/>
          <w:color w:val="000000" w:themeColor="text1"/>
          <w:sz w:val="24"/>
          <w:szCs w:val="24"/>
        </w:rPr>
        <w:t>Став 1. мијења се и гласи:</w:t>
      </w:r>
    </w:p>
    <w:p w14:paraId="055B1940"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color w:val="000000" w:themeColor="text1"/>
          <w:sz w:val="24"/>
          <w:szCs w:val="24"/>
        </w:rPr>
        <w:t>„(1) Ко супротно важећим прописима прикључи електроенергетске објекте, уређаје или инсталације на енергетску мрежу, троши електричну или топлотну енергију или природни гас без прописаних мјерних уређаја или мимо њих или на неки други начин неовлаштено користи електричну или топлотну енергију или природни гас, казниће се казном затвора од шест мјесеци до три године и новчаном казном.“</w:t>
      </w:r>
    </w:p>
    <w:p w14:paraId="12E44F8B" w14:textId="77777777" w:rsidR="006E0514" w:rsidRPr="006B663D" w:rsidRDefault="006E0514" w:rsidP="006E0514">
      <w:pPr>
        <w:spacing w:after="0" w:line="240" w:lineRule="auto"/>
        <w:jc w:val="center"/>
        <w:rPr>
          <w:rFonts w:ascii="Times New Roman" w:hAnsi="Times New Roman"/>
          <w:sz w:val="24"/>
          <w:szCs w:val="24"/>
        </w:rPr>
      </w:pPr>
    </w:p>
    <w:p w14:paraId="5BCC502D"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10.</w:t>
      </w:r>
    </w:p>
    <w:p w14:paraId="482CAF88" w14:textId="77777777" w:rsidR="006E0514" w:rsidRPr="006B663D" w:rsidRDefault="006E0514" w:rsidP="006E0514">
      <w:pPr>
        <w:spacing w:after="0" w:line="240" w:lineRule="auto"/>
        <w:jc w:val="center"/>
        <w:rPr>
          <w:rFonts w:ascii="Times New Roman" w:hAnsi="Times New Roman"/>
          <w:sz w:val="24"/>
          <w:szCs w:val="24"/>
        </w:rPr>
      </w:pPr>
    </w:p>
    <w:p w14:paraId="7556BE6F"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У члану 330. у ставу 1. ријечи: „у намјери да њеним присвајањем прибави себи или другом противправну имовинску корист“ замјењују се ријечима: „у намјери да је противправно присвоји“.</w:t>
      </w:r>
    </w:p>
    <w:p w14:paraId="1BD493D9" w14:textId="77777777" w:rsidR="006E0514" w:rsidRPr="006B663D" w:rsidRDefault="006E0514" w:rsidP="006E0514">
      <w:pPr>
        <w:spacing w:after="0" w:line="240" w:lineRule="auto"/>
        <w:ind w:firstLine="851"/>
        <w:jc w:val="both"/>
        <w:rPr>
          <w:rFonts w:ascii="Times New Roman" w:hAnsi="Times New Roman"/>
          <w:sz w:val="24"/>
          <w:szCs w:val="24"/>
        </w:rPr>
      </w:pPr>
    </w:p>
    <w:p w14:paraId="4538B87C" w14:textId="77777777" w:rsidR="006E0514" w:rsidRPr="006B663D" w:rsidRDefault="006E0514" w:rsidP="006E0514">
      <w:pPr>
        <w:spacing w:after="0" w:line="240" w:lineRule="auto"/>
        <w:ind w:firstLine="851"/>
        <w:jc w:val="both"/>
        <w:rPr>
          <w:rFonts w:ascii="Times New Roman" w:hAnsi="Times New Roman"/>
          <w:sz w:val="24"/>
          <w:szCs w:val="24"/>
        </w:rPr>
      </w:pPr>
    </w:p>
    <w:p w14:paraId="2C0A3FEB"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lastRenderedPageBreak/>
        <w:t>Члан 11.</w:t>
      </w:r>
    </w:p>
    <w:p w14:paraId="2042F02B" w14:textId="77777777" w:rsidR="006E0514" w:rsidRPr="006B663D" w:rsidRDefault="006E0514" w:rsidP="006E0514">
      <w:pPr>
        <w:spacing w:after="0" w:line="240" w:lineRule="auto"/>
        <w:jc w:val="center"/>
        <w:rPr>
          <w:rFonts w:ascii="Times New Roman" w:hAnsi="Times New Roman"/>
          <w:sz w:val="24"/>
          <w:szCs w:val="24"/>
        </w:rPr>
      </w:pPr>
    </w:p>
    <w:p w14:paraId="43045446" w14:textId="701683BD" w:rsidR="006E0514"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Назив члана и члан 340. мијења се и гласи:</w:t>
      </w:r>
    </w:p>
    <w:p w14:paraId="2AC8E31F" w14:textId="77777777" w:rsidR="00C55156" w:rsidRPr="006B663D" w:rsidRDefault="00C55156" w:rsidP="006E0514">
      <w:pPr>
        <w:spacing w:after="0" w:line="240" w:lineRule="auto"/>
        <w:ind w:firstLine="720"/>
        <w:jc w:val="both"/>
        <w:rPr>
          <w:rFonts w:ascii="Times New Roman" w:hAnsi="Times New Roman"/>
          <w:sz w:val="24"/>
          <w:szCs w:val="24"/>
        </w:rPr>
      </w:pPr>
    </w:p>
    <w:p w14:paraId="1821D32E"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„Повреда угледа суда и учесника у поступку</w:t>
      </w:r>
    </w:p>
    <w:p w14:paraId="64AF45B4"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340.</w:t>
      </w:r>
    </w:p>
    <w:p w14:paraId="3311FADC" w14:textId="77777777" w:rsidR="006E0514" w:rsidRPr="006B663D" w:rsidRDefault="006E0514" w:rsidP="006E0514">
      <w:pPr>
        <w:spacing w:after="0" w:line="240" w:lineRule="auto"/>
        <w:jc w:val="center"/>
        <w:rPr>
          <w:rFonts w:ascii="Times New Roman" w:hAnsi="Times New Roman"/>
          <w:sz w:val="24"/>
          <w:szCs w:val="24"/>
        </w:rPr>
      </w:pPr>
    </w:p>
    <w:p w14:paraId="53D1960C"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(1) Ко у поступку пред судом изложи порузи суд, судију, јавног тужиоца или адвоката или ко дјело изврши писменим поднеском суду, казниће се новчаном казном или казном затвора до једне године.</w:t>
      </w:r>
    </w:p>
    <w:p w14:paraId="2A76392E"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(2) Ако је дјело из става 1. овог члана учињено на посебно непримјерен начин или је увредљиво изражавање таквог значаја да је довело или је могло довести до тежих штетних посљедица за оштећеног, учинилац ће се казнити новчаном казном или казном затвора до двије године.“</w:t>
      </w:r>
    </w:p>
    <w:p w14:paraId="147C65FE" w14:textId="77777777" w:rsidR="006E0514" w:rsidRPr="006B663D" w:rsidRDefault="006E0514" w:rsidP="006E0514">
      <w:pPr>
        <w:spacing w:after="0" w:line="240" w:lineRule="auto"/>
        <w:ind w:firstLine="720"/>
        <w:jc w:val="both"/>
        <w:rPr>
          <w:rFonts w:ascii="Times New Roman" w:hAnsi="Times New Roman"/>
          <w:sz w:val="24"/>
          <w:szCs w:val="24"/>
        </w:rPr>
      </w:pPr>
    </w:p>
    <w:p w14:paraId="0361714E" w14:textId="77777777" w:rsidR="006E0514" w:rsidRPr="006B663D" w:rsidRDefault="006E0514" w:rsidP="006E0514">
      <w:pPr>
        <w:spacing w:after="0" w:line="240" w:lineRule="auto"/>
        <w:jc w:val="center"/>
        <w:rPr>
          <w:rFonts w:ascii="Times New Roman" w:hAnsi="Times New Roman"/>
          <w:sz w:val="24"/>
          <w:szCs w:val="24"/>
        </w:rPr>
      </w:pPr>
      <w:r w:rsidRPr="006B663D">
        <w:rPr>
          <w:rFonts w:ascii="Times New Roman" w:hAnsi="Times New Roman"/>
          <w:sz w:val="24"/>
          <w:szCs w:val="24"/>
        </w:rPr>
        <w:t>Члан 12.</w:t>
      </w:r>
    </w:p>
    <w:p w14:paraId="4C44815F" w14:textId="77777777" w:rsidR="006E0514" w:rsidRPr="006B663D" w:rsidRDefault="006E0514" w:rsidP="006E0514">
      <w:pPr>
        <w:spacing w:after="0" w:line="240" w:lineRule="auto"/>
        <w:jc w:val="center"/>
        <w:rPr>
          <w:rFonts w:ascii="Times New Roman" w:hAnsi="Times New Roman"/>
          <w:sz w:val="24"/>
          <w:szCs w:val="24"/>
        </w:rPr>
      </w:pPr>
    </w:p>
    <w:p w14:paraId="7B23F0A6" w14:textId="77777777" w:rsidR="006E0514" w:rsidRPr="006B663D" w:rsidRDefault="006E0514" w:rsidP="006E0514">
      <w:pPr>
        <w:spacing w:after="0" w:line="240" w:lineRule="auto"/>
        <w:ind w:firstLine="720"/>
        <w:jc w:val="both"/>
        <w:rPr>
          <w:rFonts w:ascii="Times New Roman" w:hAnsi="Times New Roman"/>
          <w:sz w:val="24"/>
          <w:szCs w:val="24"/>
        </w:rPr>
      </w:pPr>
      <w:r w:rsidRPr="006B663D">
        <w:rPr>
          <w:rFonts w:ascii="Times New Roman" w:hAnsi="Times New Roman"/>
          <w:sz w:val="24"/>
          <w:szCs w:val="24"/>
        </w:rPr>
        <w:t>Овај закон ступа на снагу осмог дана од дана објављивања у „Службеном гласнику Републике Српске“.</w:t>
      </w:r>
    </w:p>
    <w:p w14:paraId="2CD41A06" w14:textId="77777777" w:rsidR="006E0514" w:rsidRPr="006B663D" w:rsidRDefault="006E0514" w:rsidP="006E0514">
      <w:pPr>
        <w:spacing w:after="0" w:line="240" w:lineRule="auto"/>
        <w:jc w:val="both"/>
        <w:rPr>
          <w:rFonts w:ascii="Times New Roman" w:hAnsi="Times New Roman"/>
          <w:sz w:val="24"/>
          <w:szCs w:val="24"/>
        </w:rPr>
      </w:pPr>
    </w:p>
    <w:p w14:paraId="5FF72C9F" w14:textId="77777777" w:rsidR="006E0514" w:rsidRPr="006B663D" w:rsidRDefault="006E0514" w:rsidP="006E0514">
      <w:pPr>
        <w:pStyle w:val="Default"/>
        <w:ind w:firstLine="720"/>
        <w:jc w:val="both"/>
        <w:rPr>
          <w:rFonts w:ascii="Times New Roman" w:hAnsi="Times New Roman" w:cs="Times New Roman"/>
          <w:color w:val="auto"/>
          <w:lang w:val="sr-Cyrl-BA"/>
        </w:rPr>
      </w:pPr>
    </w:p>
    <w:p w14:paraId="34109F17" w14:textId="0C41A711" w:rsidR="00536A2F" w:rsidRPr="00CC02BC" w:rsidRDefault="00536A2F" w:rsidP="00536A2F">
      <w:pPr>
        <w:tabs>
          <w:tab w:val="center" w:pos="7560"/>
        </w:tabs>
        <w:spacing w:after="0"/>
        <w:jc w:val="both"/>
        <w:rPr>
          <w:rFonts w:ascii="Times New Roman" w:hAnsi="Times New Roman"/>
          <w:sz w:val="24"/>
          <w:szCs w:val="24"/>
        </w:rPr>
      </w:pPr>
      <w:r w:rsidRPr="00CC02BC">
        <w:rPr>
          <w:rFonts w:ascii="Times New Roman" w:hAnsi="Times New Roman"/>
          <w:sz w:val="24"/>
          <w:szCs w:val="24"/>
        </w:rPr>
        <w:t>Број: 02/1-021-</w:t>
      </w:r>
      <w:r w:rsidR="009012D9">
        <w:rPr>
          <w:rFonts w:ascii="Times New Roman" w:hAnsi="Times New Roman"/>
          <w:sz w:val="24"/>
          <w:szCs w:val="24"/>
          <w:lang w:val="en-US"/>
        </w:rPr>
        <w:t>812</w:t>
      </w:r>
      <w:r w:rsidRPr="00CC02BC">
        <w:rPr>
          <w:rFonts w:ascii="Times New Roman" w:hAnsi="Times New Roman"/>
          <w:sz w:val="24"/>
          <w:szCs w:val="24"/>
        </w:rPr>
        <w:t>/23</w:t>
      </w:r>
      <w:r w:rsidRPr="00CC02BC">
        <w:rPr>
          <w:rFonts w:ascii="Times New Roman" w:hAnsi="Times New Roman"/>
          <w:sz w:val="24"/>
          <w:szCs w:val="24"/>
        </w:rPr>
        <w:tab/>
        <w:t xml:space="preserve">     ПРЕДСЈЕДНИК</w:t>
      </w:r>
    </w:p>
    <w:p w14:paraId="7CB40959" w14:textId="7553C01D" w:rsidR="00536A2F" w:rsidRPr="00CC02BC" w:rsidRDefault="00536A2F" w:rsidP="00536A2F">
      <w:pPr>
        <w:tabs>
          <w:tab w:val="center" w:pos="7560"/>
        </w:tabs>
        <w:spacing w:after="0"/>
        <w:jc w:val="both"/>
        <w:rPr>
          <w:rFonts w:ascii="Times New Roman" w:hAnsi="Times New Roman"/>
          <w:sz w:val="24"/>
          <w:szCs w:val="24"/>
        </w:rPr>
      </w:pPr>
      <w:r w:rsidRPr="00CC02BC">
        <w:rPr>
          <w:rFonts w:ascii="Times New Roman" w:hAnsi="Times New Roman"/>
          <w:sz w:val="24"/>
          <w:szCs w:val="24"/>
        </w:rPr>
        <w:t xml:space="preserve">Датум: </w:t>
      </w:r>
      <w:r w:rsidR="00C55156">
        <w:rPr>
          <w:rFonts w:ascii="Times New Roman" w:hAnsi="Times New Roman"/>
          <w:sz w:val="24"/>
          <w:szCs w:val="24"/>
          <w:lang w:val="en-US"/>
        </w:rPr>
        <w:t>20</w:t>
      </w:r>
      <w:r w:rsidRPr="00CC02BC">
        <w:rPr>
          <w:rFonts w:ascii="Times New Roman" w:hAnsi="Times New Roman"/>
          <w:sz w:val="24"/>
          <w:szCs w:val="24"/>
        </w:rPr>
        <w:t>. ју</w:t>
      </w:r>
      <w:r>
        <w:rPr>
          <w:rFonts w:ascii="Times New Roman" w:hAnsi="Times New Roman"/>
          <w:sz w:val="24"/>
          <w:szCs w:val="24"/>
        </w:rPr>
        <w:t>л</w:t>
      </w:r>
      <w:r w:rsidRPr="00CC02BC">
        <w:rPr>
          <w:rFonts w:ascii="Times New Roman" w:hAnsi="Times New Roman"/>
          <w:sz w:val="24"/>
          <w:szCs w:val="24"/>
        </w:rPr>
        <w:t xml:space="preserve"> 2023. године</w:t>
      </w:r>
      <w:r w:rsidRPr="00CC02BC">
        <w:rPr>
          <w:rFonts w:ascii="Times New Roman" w:hAnsi="Times New Roman"/>
          <w:sz w:val="24"/>
          <w:szCs w:val="24"/>
        </w:rPr>
        <w:tab/>
        <w:t xml:space="preserve">        НАРОДНЕ СКУПШТИНЕ</w:t>
      </w:r>
    </w:p>
    <w:p w14:paraId="21D78CED" w14:textId="77777777" w:rsidR="00536A2F" w:rsidRPr="00CC02BC" w:rsidRDefault="00536A2F" w:rsidP="00536A2F">
      <w:pPr>
        <w:spacing w:after="0"/>
        <w:jc w:val="both"/>
        <w:rPr>
          <w:rFonts w:ascii="Times New Roman" w:hAnsi="Times New Roman"/>
          <w:sz w:val="24"/>
          <w:szCs w:val="24"/>
        </w:rPr>
      </w:pPr>
    </w:p>
    <w:p w14:paraId="25941E5F" w14:textId="2198F2E9" w:rsidR="006E0514" w:rsidRPr="006B663D" w:rsidRDefault="00536A2F" w:rsidP="00536A2F">
      <w:pPr>
        <w:pStyle w:val="NormalWeb"/>
        <w:shd w:val="clear" w:color="auto" w:fill="FFFFFF"/>
        <w:spacing w:before="0" w:beforeAutospacing="0" w:after="0" w:afterAutospacing="0"/>
        <w:jc w:val="center"/>
        <w:rPr>
          <w:b/>
          <w:lang w:val="sr-Cyrl-BA"/>
        </w:rPr>
      </w:pPr>
      <w:r w:rsidRPr="00CC02BC">
        <w:rPr>
          <w:lang w:val="sr-Cyrl-BA" w:eastAsia="sr-Cyrl-BA"/>
        </w:rPr>
        <w:tab/>
      </w:r>
      <w:r>
        <w:rPr>
          <w:lang w:val="sr-Cyrl-BA" w:eastAsia="sr-Cyrl-BA"/>
        </w:rPr>
        <w:t xml:space="preserve">    </w:t>
      </w:r>
      <w:r>
        <w:rPr>
          <w:lang w:eastAsia="sr-Cyrl-BA"/>
        </w:rPr>
        <w:t xml:space="preserve">                                                                                        </w:t>
      </w:r>
      <w:r>
        <w:rPr>
          <w:lang w:val="sr-Cyrl-BA" w:eastAsia="sr-Cyrl-BA"/>
        </w:rPr>
        <w:t xml:space="preserve"> Др </w:t>
      </w:r>
      <w:r w:rsidRPr="00CC02BC">
        <w:rPr>
          <w:lang w:val="sr-Cyrl-BA" w:eastAsia="sr-Cyrl-BA"/>
        </w:rPr>
        <w:t>Ненад Стевандић</w:t>
      </w:r>
    </w:p>
    <w:p w14:paraId="3E5DEF9D"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34BE305B"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7F51D01F"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00AA36E4"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D088599"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6AF9FDF8"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3911210"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3F6EAE87"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42A4C29"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35B86F93"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7F9D3A75"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4DD89576"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08EAAC8F"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2DEA9183"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ADD24D6"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30DADBD7"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5730A67D"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006FEC05"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60BE30CA"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7B629F54"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1875F0A"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155D07D"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242BF453"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4548CE5F" w14:textId="77777777" w:rsidR="006E0514" w:rsidRPr="006B663D" w:rsidRDefault="006E0514" w:rsidP="006E0514">
      <w:pPr>
        <w:pStyle w:val="NormalWeb"/>
        <w:shd w:val="clear" w:color="auto" w:fill="FFFFFF"/>
        <w:spacing w:before="0" w:beforeAutospacing="0" w:after="0" w:afterAutospacing="0"/>
        <w:jc w:val="center"/>
        <w:rPr>
          <w:b/>
          <w:lang w:val="sr-Cyrl-BA"/>
        </w:rPr>
      </w:pPr>
    </w:p>
    <w:p w14:paraId="1521F186" w14:textId="77777777" w:rsidR="006E0514" w:rsidRPr="006B663D" w:rsidRDefault="006E0514" w:rsidP="006E0514">
      <w:pPr>
        <w:pStyle w:val="NormalWeb"/>
        <w:shd w:val="clear" w:color="auto" w:fill="FFFFFF"/>
        <w:spacing w:before="0" w:beforeAutospacing="0" w:after="0" w:afterAutospacing="0"/>
        <w:rPr>
          <w:b/>
          <w:lang w:val="sr-Cyrl-BA"/>
        </w:rPr>
      </w:pPr>
    </w:p>
    <w:sectPr w:rsidR="006E0514" w:rsidRPr="006B663D" w:rsidSect="006E0514">
      <w:pgSz w:w="11906" w:h="16838" w:code="9"/>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614D5F" w14:textId="77777777" w:rsidR="006E27E6" w:rsidRDefault="006E27E6" w:rsidP="006E0514">
      <w:pPr>
        <w:spacing w:after="0" w:line="240" w:lineRule="auto"/>
      </w:pPr>
      <w:r>
        <w:separator/>
      </w:r>
    </w:p>
  </w:endnote>
  <w:endnote w:type="continuationSeparator" w:id="0">
    <w:p w14:paraId="775D196B" w14:textId="77777777" w:rsidR="006E27E6" w:rsidRDefault="006E27E6" w:rsidP="006E0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tobiSerif Regular">
    <w:altName w:val="Times New Roman"/>
    <w:panose1 w:val="00000000000000000000"/>
    <w:charset w:val="CC"/>
    <w:family w:val="roman"/>
    <w:notTrueType/>
    <w:pitch w:val="default"/>
    <w:sig w:usb0="00000201" w:usb1="00000000" w:usb2="00000000" w:usb3="00000000" w:csb0="00000004"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ir Times_New_Roman">
    <w:altName w:val="Times New Roman"/>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27942" w14:textId="77777777" w:rsidR="006E27E6" w:rsidRDefault="006E27E6" w:rsidP="006E0514">
      <w:pPr>
        <w:spacing w:after="0" w:line="240" w:lineRule="auto"/>
      </w:pPr>
      <w:r>
        <w:separator/>
      </w:r>
    </w:p>
  </w:footnote>
  <w:footnote w:type="continuationSeparator" w:id="0">
    <w:p w14:paraId="6F467050" w14:textId="77777777" w:rsidR="006E27E6" w:rsidRDefault="006E27E6" w:rsidP="006E05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354A1"/>
    <w:multiLevelType w:val="hybridMultilevel"/>
    <w:tmpl w:val="CE2608AC"/>
    <w:lvl w:ilvl="0" w:tplc="0409000B">
      <w:start w:val="1"/>
      <w:numFmt w:val="bullet"/>
      <w:lvlText w:val=""/>
      <w:lvlJc w:val="left"/>
      <w:pPr>
        <w:ind w:left="720" w:hanging="360"/>
      </w:pPr>
      <w:rPr>
        <w:rFonts w:ascii="Wingdings" w:hAnsi="Wingdings" w:hint="default"/>
      </w:rPr>
    </w:lvl>
    <w:lvl w:ilvl="1" w:tplc="0B9E2286">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F602F8"/>
    <w:multiLevelType w:val="singleLevel"/>
    <w:tmpl w:val="ECEA7196"/>
    <w:lvl w:ilvl="0">
      <w:start w:val="1"/>
      <w:numFmt w:val="decimal"/>
      <w:lvlText w:val="(%1)"/>
      <w:legacy w:legacy="1" w:legacySpace="0" w:legacyIndent="302"/>
      <w:lvlJc w:val="left"/>
      <w:rPr>
        <w:rFonts w:asciiTheme="minorHAnsi" w:hAnsiTheme="minorHAnsi" w:cs="Times New Roman" w:hint="default"/>
      </w:rPr>
    </w:lvl>
  </w:abstractNum>
  <w:abstractNum w:abstractNumId="2" w15:restartNumberingAfterBreak="0">
    <w:nsid w:val="07C540A0"/>
    <w:multiLevelType w:val="singleLevel"/>
    <w:tmpl w:val="AE1AD0A8"/>
    <w:lvl w:ilvl="0">
      <w:start w:val="1"/>
      <w:numFmt w:val="decimal"/>
      <w:lvlText w:val="(%1)"/>
      <w:legacy w:legacy="1" w:legacySpace="0" w:legacyIndent="259"/>
      <w:lvlJc w:val="left"/>
      <w:rPr>
        <w:rFonts w:asciiTheme="minorHAnsi" w:hAnsiTheme="minorHAnsi" w:cstheme="minorHAnsi" w:hint="default"/>
      </w:rPr>
    </w:lvl>
  </w:abstractNum>
  <w:abstractNum w:abstractNumId="3" w15:restartNumberingAfterBreak="0">
    <w:nsid w:val="09372A50"/>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264BF2"/>
    <w:multiLevelType w:val="hybridMultilevel"/>
    <w:tmpl w:val="490E2AA8"/>
    <w:lvl w:ilvl="0" w:tplc="AC1C6410">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139B6239"/>
    <w:multiLevelType w:val="hybridMultilevel"/>
    <w:tmpl w:val="0E645B54"/>
    <w:lvl w:ilvl="0" w:tplc="0706F4DA">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1ABD0A42"/>
    <w:multiLevelType w:val="singleLevel"/>
    <w:tmpl w:val="19402D9C"/>
    <w:lvl w:ilvl="0">
      <w:start w:val="3"/>
      <w:numFmt w:val="decimal"/>
      <w:lvlText w:val="(%1)"/>
      <w:legacy w:legacy="1" w:legacySpace="0" w:legacyIndent="312"/>
      <w:lvlJc w:val="left"/>
      <w:rPr>
        <w:rFonts w:asciiTheme="minorHAnsi" w:hAnsiTheme="minorHAnsi" w:cs="Times New Roman" w:hint="default"/>
      </w:rPr>
    </w:lvl>
  </w:abstractNum>
  <w:abstractNum w:abstractNumId="7" w15:restartNumberingAfterBreak="0">
    <w:nsid w:val="1AE97FD4"/>
    <w:multiLevelType w:val="multilevel"/>
    <w:tmpl w:val="381264F8"/>
    <w:lvl w:ilvl="0">
      <w:start w:val="1"/>
      <w:numFmt w:val="decimal"/>
      <w:lvlText w:val="(%1)"/>
      <w:legacy w:legacy="1" w:legacySpace="0" w:legacyIndent="288"/>
      <w:lvlJc w:val="left"/>
      <w:rPr>
        <w:rFonts w:asciiTheme="minorHAnsi" w:hAnsiTheme="minorHAnsi"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15:restartNumberingAfterBreak="0">
    <w:nsid w:val="21C82058"/>
    <w:multiLevelType w:val="singleLevel"/>
    <w:tmpl w:val="F7400D54"/>
    <w:lvl w:ilvl="0">
      <w:start w:val="1"/>
      <w:numFmt w:val="decimal"/>
      <w:lvlText w:val="(%1)"/>
      <w:legacy w:legacy="1" w:legacySpace="0" w:legacyIndent="259"/>
      <w:lvlJc w:val="left"/>
      <w:rPr>
        <w:rFonts w:asciiTheme="minorHAnsi" w:hAnsiTheme="minorHAnsi" w:cs="Times New Roman" w:hint="default"/>
        <w:b w:val="0"/>
      </w:rPr>
    </w:lvl>
  </w:abstractNum>
  <w:abstractNum w:abstractNumId="9" w15:restartNumberingAfterBreak="0">
    <w:nsid w:val="26985BA5"/>
    <w:multiLevelType w:val="hybridMultilevel"/>
    <w:tmpl w:val="F02A1C28"/>
    <w:lvl w:ilvl="0" w:tplc="4D12197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B04205"/>
    <w:multiLevelType w:val="hybridMultilevel"/>
    <w:tmpl w:val="6FB05422"/>
    <w:lvl w:ilvl="0" w:tplc="52EA4B42">
      <w:start w:val="1"/>
      <w:numFmt w:val="decimal"/>
      <w:lvlText w:val="(%1)"/>
      <w:lvlJc w:val="left"/>
      <w:pPr>
        <w:tabs>
          <w:tab w:val="num" w:pos="810"/>
        </w:tabs>
        <w:ind w:left="810" w:hanging="4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FA62887"/>
    <w:multiLevelType w:val="hybridMultilevel"/>
    <w:tmpl w:val="0EFC47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3DB05D2"/>
    <w:multiLevelType w:val="hybridMultilevel"/>
    <w:tmpl w:val="5C72F954"/>
    <w:lvl w:ilvl="0" w:tplc="952664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0A6F1D"/>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6231D5C"/>
    <w:multiLevelType w:val="hybridMultilevel"/>
    <w:tmpl w:val="FD96EE5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45E06738"/>
    <w:multiLevelType w:val="singleLevel"/>
    <w:tmpl w:val="0C5C689E"/>
    <w:lvl w:ilvl="0">
      <w:start w:val="1"/>
      <w:numFmt w:val="decimal"/>
      <w:lvlText w:val="%1)"/>
      <w:legacy w:legacy="1" w:legacySpace="0" w:legacyIndent="226"/>
      <w:lvlJc w:val="left"/>
      <w:rPr>
        <w:rFonts w:asciiTheme="minorHAnsi" w:hAnsiTheme="minorHAnsi" w:cs="Times New Roman" w:hint="default"/>
      </w:rPr>
    </w:lvl>
  </w:abstractNum>
  <w:abstractNum w:abstractNumId="16" w15:restartNumberingAfterBreak="0">
    <w:nsid w:val="47D20A80"/>
    <w:multiLevelType w:val="hybridMultilevel"/>
    <w:tmpl w:val="BD109352"/>
    <w:lvl w:ilvl="0" w:tplc="77F45C8C">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17" w15:restartNumberingAfterBreak="0">
    <w:nsid w:val="48147CB3"/>
    <w:multiLevelType w:val="hybridMultilevel"/>
    <w:tmpl w:val="48BE1906"/>
    <w:lvl w:ilvl="0" w:tplc="4D12197C">
      <w:numFmt w:val="bullet"/>
      <w:lvlText w:val="‒"/>
      <w:lvlJc w:val="left"/>
      <w:pPr>
        <w:ind w:left="720" w:hanging="360"/>
      </w:pPr>
      <w:rPr>
        <w:rFonts w:ascii="Times New Roman" w:eastAsia="Times New Roman" w:hAnsi="Times New Roman" w:cs="Times New Roman" w:hint="default"/>
      </w:rPr>
    </w:lvl>
    <w:lvl w:ilvl="1" w:tplc="141A0003">
      <w:start w:val="1"/>
      <w:numFmt w:val="bullet"/>
      <w:lvlText w:val="o"/>
      <w:lvlJc w:val="left"/>
      <w:pPr>
        <w:ind w:left="1440" w:hanging="360"/>
      </w:pPr>
      <w:rPr>
        <w:rFonts w:ascii="Courier New" w:hAnsi="Courier New" w:cs="Courier New" w:hint="default"/>
      </w:rPr>
    </w:lvl>
    <w:lvl w:ilvl="2" w:tplc="141A0005" w:tentative="1">
      <w:start w:val="1"/>
      <w:numFmt w:val="bullet"/>
      <w:lvlText w:val=""/>
      <w:lvlJc w:val="left"/>
      <w:pPr>
        <w:ind w:left="2160" w:hanging="360"/>
      </w:pPr>
      <w:rPr>
        <w:rFonts w:ascii="Wingdings" w:hAnsi="Wingdings" w:hint="default"/>
      </w:rPr>
    </w:lvl>
    <w:lvl w:ilvl="3" w:tplc="141A0001" w:tentative="1">
      <w:start w:val="1"/>
      <w:numFmt w:val="bullet"/>
      <w:lvlText w:val=""/>
      <w:lvlJc w:val="left"/>
      <w:pPr>
        <w:ind w:left="2880" w:hanging="360"/>
      </w:pPr>
      <w:rPr>
        <w:rFonts w:ascii="Symbol" w:hAnsi="Symbol" w:hint="default"/>
      </w:rPr>
    </w:lvl>
    <w:lvl w:ilvl="4" w:tplc="141A0003" w:tentative="1">
      <w:start w:val="1"/>
      <w:numFmt w:val="bullet"/>
      <w:lvlText w:val="o"/>
      <w:lvlJc w:val="left"/>
      <w:pPr>
        <w:ind w:left="3600" w:hanging="360"/>
      </w:pPr>
      <w:rPr>
        <w:rFonts w:ascii="Courier New" w:hAnsi="Courier New" w:cs="Courier New" w:hint="default"/>
      </w:rPr>
    </w:lvl>
    <w:lvl w:ilvl="5" w:tplc="141A0005" w:tentative="1">
      <w:start w:val="1"/>
      <w:numFmt w:val="bullet"/>
      <w:lvlText w:val=""/>
      <w:lvlJc w:val="left"/>
      <w:pPr>
        <w:ind w:left="4320" w:hanging="360"/>
      </w:pPr>
      <w:rPr>
        <w:rFonts w:ascii="Wingdings" w:hAnsi="Wingdings" w:hint="default"/>
      </w:rPr>
    </w:lvl>
    <w:lvl w:ilvl="6" w:tplc="141A0001" w:tentative="1">
      <w:start w:val="1"/>
      <w:numFmt w:val="bullet"/>
      <w:lvlText w:val=""/>
      <w:lvlJc w:val="left"/>
      <w:pPr>
        <w:ind w:left="5040" w:hanging="360"/>
      </w:pPr>
      <w:rPr>
        <w:rFonts w:ascii="Symbol" w:hAnsi="Symbol" w:hint="default"/>
      </w:rPr>
    </w:lvl>
    <w:lvl w:ilvl="7" w:tplc="141A0003" w:tentative="1">
      <w:start w:val="1"/>
      <w:numFmt w:val="bullet"/>
      <w:lvlText w:val="o"/>
      <w:lvlJc w:val="left"/>
      <w:pPr>
        <w:ind w:left="5760" w:hanging="360"/>
      </w:pPr>
      <w:rPr>
        <w:rFonts w:ascii="Courier New" w:hAnsi="Courier New" w:cs="Courier New" w:hint="default"/>
      </w:rPr>
    </w:lvl>
    <w:lvl w:ilvl="8" w:tplc="141A0005" w:tentative="1">
      <w:start w:val="1"/>
      <w:numFmt w:val="bullet"/>
      <w:lvlText w:val=""/>
      <w:lvlJc w:val="left"/>
      <w:pPr>
        <w:ind w:left="6480" w:hanging="360"/>
      </w:pPr>
      <w:rPr>
        <w:rFonts w:ascii="Wingdings" w:hAnsi="Wingdings" w:hint="default"/>
      </w:rPr>
    </w:lvl>
  </w:abstractNum>
  <w:abstractNum w:abstractNumId="18" w15:restartNumberingAfterBreak="0">
    <w:nsid w:val="48825F1C"/>
    <w:multiLevelType w:val="singleLevel"/>
    <w:tmpl w:val="400EC582"/>
    <w:lvl w:ilvl="0">
      <w:start w:val="1"/>
      <w:numFmt w:val="decimal"/>
      <w:lvlText w:val="(%1)"/>
      <w:legacy w:legacy="1" w:legacySpace="0" w:legacyIndent="259"/>
      <w:lvlJc w:val="left"/>
      <w:rPr>
        <w:rFonts w:asciiTheme="minorHAnsi" w:hAnsiTheme="minorHAnsi" w:cs="Times New Roman" w:hint="default"/>
      </w:rPr>
    </w:lvl>
  </w:abstractNum>
  <w:abstractNum w:abstractNumId="19" w15:restartNumberingAfterBreak="0">
    <w:nsid w:val="496B5BB4"/>
    <w:multiLevelType w:val="hybridMultilevel"/>
    <w:tmpl w:val="557247D8"/>
    <w:lvl w:ilvl="0" w:tplc="9F3AEC1A">
      <w:start w:val="1"/>
      <w:numFmt w:val="decimal"/>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20" w15:restartNumberingAfterBreak="0">
    <w:nsid w:val="5062022F"/>
    <w:multiLevelType w:val="singleLevel"/>
    <w:tmpl w:val="714291B6"/>
    <w:lvl w:ilvl="0">
      <w:start w:val="1"/>
      <w:numFmt w:val="decimal"/>
      <w:lvlText w:val="(%1)"/>
      <w:legacy w:legacy="1" w:legacySpace="0" w:legacyIndent="259"/>
      <w:lvlJc w:val="left"/>
      <w:rPr>
        <w:rFonts w:ascii="Calibri" w:hAnsi="Calibri" w:cs="Calibri" w:hint="default"/>
      </w:rPr>
    </w:lvl>
  </w:abstractNum>
  <w:abstractNum w:abstractNumId="21" w15:restartNumberingAfterBreak="0">
    <w:nsid w:val="51D802F5"/>
    <w:multiLevelType w:val="hybridMultilevel"/>
    <w:tmpl w:val="A966475E"/>
    <w:lvl w:ilvl="0" w:tplc="FB2EBD96">
      <w:start w:val="1"/>
      <w:numFmt w:val="decimal"/>
      <w:lvlText w:val="(%1)"/>
      <w:lvlJc w:val="left"/>
      <w:pPr>
        <w:tabs>
          <w:tab w:val="num" w:pos="825"/>
        </w:tabs>
        <w:ind w:left="825" w:hanging="46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7297BC8"/>
    <w:multiLevelType w:val="singleLevel"/>
    <w:tmpl w:val="DCCE84B6"/>
    <w:lvl w:ilvl="0">
      <w:start w:val="1"/>
      <w:numFmt w:val="decimal"/>
      <w:lvlText w:val="%1)"/>
      <w:legacy w:legacy="1" w:legacySpace="0" w:legacyIndent="197"/>
      <w:lvlJc w:val="left"/>
      <w:rPr>
        <w:rFonts w:ascii="Times New Roman" w:eastAsia="Times New Roman" w:hAnsi="Times New Roman" w:cs="Times New Roman" w:hint="default"/>
      </w:rPr>
    </w:lvl>
  </w:abstractNum>
  <w:abstractNum w:abstractNumId="23" w15:restartNumberingAfterBreak="0">
    <w:nsid w:val="62180FCE"/>
    <w:multiLevelType w:val="hybridMultilevel"/>
    <w:tmpl w:val="CF3CC55E"/>
    <w:lvl w:ilvl="0" w:tplc="04090011">
      <w:start w:val="1"/>
      <w:numFmt w:val="decimal"/>
      <w:lvlText w:val="%1)"/>
      <w:lvlJc w:val="left"/>
      <w:pPr>
        <w:tabs>
          <w:tab w:val="num" w:pos="720"/>
        </w:tabs>
        <w:ind w:left="720" w:hanging="360"/>
      </w:pPr>
      <w:rPr>
        <w:rFonts w:hint="default"/>
      </w:rPr>
    </w:lvl>
    <w:lvl w:ilvl="1" w:tplc="32DC7114">
      <w:start w:val="1"/>
      <w:numFmt w:val="decimal"/>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21E537C"/>
    <w:multiLevelType w:val="hybridMultilevel"/>
    <w:tmpl w:val="5720D62E"/>
    <w:lvl w:ilvl="0" w:tplc="4D149064">
      <w:start w:val="1"/>
      <w:numFmt w:val="decimal"/>
      <w:lvlText w:val="%1)"/>
      <w:lvlJc w:val="left"/>
      <w:pPr>
        <w:ind w:left="720" w:hanging="360"/>
      </w:pPr>
      <w:rPr>
        <w:rFonts w:hint="default"/>
        <w:b w:val="0"/>
        <w:i w:val="0"/>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25" w15:restartNumberingAfterBreak="0">
    <w:nsid w:val="653575AF"/>
    <w:multiLevelType w:val="hybridMultilevel"/>
    <w:tmpl w:val="7820F948"/>
    <w:lvl w:ilvl="0" w:tplc="B57AA7CA">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26" w15:restartNumberingAfterBreak="0">
    <w:nsid w:val="66F16A02"/>
    <w:multiLevelType w:val="hybridMultilevel"/>
    <w:tmpl w:val="983CB794"/>
    <w:lvl w:ilvl="0" w:tplc="F4BEDAF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6BB960D4"/>
    <w:multiLevelType w:val="singleLevel"/>
    <w:tmpl w:val="2AEE3A78"/>
    <w:lvl w:ilvl="0">
      <w:start w:val="1"/>
      <w:numFmt w:val="decimal"/>
      <w:lvlText w:val="(%1)"/>
      <w:legacy w:legacy="1" w:legacySpace="0" w:legacyIndent="259"/>
      <w:lvlJc w:val="left"/>
      <w:rPr>
        <w:rFonts w:ascii="Calibri" w:hAnsi="Calibri" w:cs="Calibri" w:hint="default"/>
      </w:rPr>
    </w:lvl>
  </w:abstractNum>
  <w:abstractNum w:abstractNumId="28" w15:restartNumberingAfterBreak="0">
    <w:nsid w:val="72AE4712"/>
    <w:multiLevelType w:val="hybridMultilevel"/>
    <w:tmpl w:val="B8DC4712"/>
    <w:lvl w:ilvl="0" w:tplc="E91A2DE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2358AF"/>
    <w:multiLevelType w:val="hybridMultilevel"/>
    <w:tmpl w:val="B768BB4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24488634">
    <w:abstractNumId w:val="13"/>
  </w:num>
  <w:num w:numId="2" w16cid:durableId="1786339831">
    <w:abstractNumId w:val="29"/>
  </w:num>
  <w:num w:numId="3" w16cid:durableId="62066443">
    <w:abstractNumId w:val="0"/>
  </w:num>
  <w:num w:numId="4" w16cid:durableId="1335456911">
    <w:abstractNumId w:val="11"/>
  </w:num>
  <w:num w:numId="5" w16cid:durableId="1949774072">
    <w:abstractNumId w:val="9"/>
  </w:num>
  <w:num w:numId="6" w16cid:durableId="1313603759">
    <w:abstractNumId w:val="17"/>
  </w:num>
  <w:num w:numId="7" w16cid:durableId="2029987935">
    <w:abstractNumId w:val="24"/>
  </w:num>
  <w:num w:numId="8" w16cid:durableId="2118212668">
    <w:abstractNumId w:val="7"/>
  </w:num>
  <w:num w:numId="9" w16cid:durableId="691106625">
    <w:abstractNumId w:val="15"/>
  </w:num>
  <w:num w:numId="10" w16cid:durableId="1637759913">
    <w:abstractNumId w:val="6"/>
  </w:num>
  <w:num w:numId="11" w16cid:durableId="204873177">
    <w:abstractNumId w:val="1"/>
  </w:num>
  <w:num w:numId="12" w16cid:durableId="1450975648">
    <w:abstractNumId w:val="14"/>
  </w:num>
  <w:num w:numId="13" w16cid:durableId="723407196">
    <w:abstractNumId w:val="10"/>
  </w:num>
  <w:num w:numId="14" w16cid:durableId="126439862">
    <w:abstractNumId w:val="21"/>
  </w:num>
  <w:num w:numId="15" w16cid:durableId="31418004">
    <w:abstractNumId w:val="23"/>
  </w:num>
  <w:num w:numId="16" w16cid:durableId="2135827433">
    <w:abstractNumId w:val="8"/>
  </w:num>
  <w:num w:numId="17" w16cid:durableId="1647709783">
    <w:abstractNumId w:val="2"/>
  </w:num>
  <w:num w:numId="18" w16cid:durableId="1434011680">
    <w:abstractNumId w:val="27"/>
  </w:num>
  <w:num w:numId="19" w16cid:durableId="896208309">
    <w:abstractNumId w:val="18"/>
  </w:num>
  <w:num w:numId="20" w16cid:durableId="24718696">
    <w:abstractNumId w:val="20"/>
  </w:num>
  <w:num w:numId="21" w16cid:durableId="958099879">
    <w:abstractNumId w:val="22"/>
  </w:num>
  <w:num w:numId="22" w16cid:durableId="1544370769">
    <w:abstractNumId w:val="3"/>
  </w:num>
  <w:num w:numId="23" w16cid:durableId="109012668">
    <w:abstractNumId w:val="12"/>
  </w:num>
  <w:num w:numId="24" w16cid:durableId="236324219">
    <w:abstractNumId w:val="16"/>
  </w:num>
  <w:num w:numId="25" w16cid:durableId="1860923617">
    <w:abstractNumId w:val="19"/>
  </w:num>
  <w:num w:numId="26" w16cid:durableId="1140685440">
    <w:abstractNumId w:val="5"/>
  </w:num>
  <w:num w:numId="27" w16cid:durableId="1363945867">
    <w:abstractNumId w:val="4"/>
  </w:num>
  <w:num w:numId="28" w16cid:durableId="1890873271">
    <w:abstractNumId w:val="26"/>
  </w:num>
  <w:num w:numId="29" w16cid:durableId="218710289">
    <w:abstractNumId w:val="25"/>
  </w:num>
  <w:num w:numId="30" w16cid:durableId="151869519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1DA"/>
    <w:rsid w:val="00222E50"/>
    <w:rsid w:val="00536A2F"/>
    <w:rsid w:val="005F6DA4"/>
    <w:rsid w:val="006E0514"/>
    <w:rsid w:val="006E27E6"/>
    <w:rsid w:val="006F00A9"/>
    <w:rsid w:val="008A4EC7"/>
    <w:rsid w:val="009012D9"/>
    <w:rsid w:val="00C55156"/>
    <w:rsid w:val="00D161DA"/>
    <w:rsid w:val="00D20A60"/>
    <w:rsid w:val="00D54560"/>
    <w:rsid w:val="00E72073"/>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D2E69"/>
  <w15:chartTrackingRefBased/>
  <w15:docId w15:val="{535BE6C7-1095-4CF2-B3C2-A1BA3C5CD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0514"/>
    <w:pPr>
      <w:spacing w:after="200" w:line="276" w:lineRule="auto"/>
    </w:pPr>
    <w:rPr>
      <w:rFonts w:ascii="Calibri" w:eastAsia="Times New Roman" w:hAnsi="Calibri" w:cs="Times New Roman"/>
      <w:lang w:val="sr-Cyrl-BA" w:eastAsia="sr-Cyrl-BA"/>
    </w:rPr>
  </w:style>
  <w:style w:type="paragraph" w:styleId="Heading1">
    <w:name w:val="heading 1"/>
    <w:basedOn w:val="Normal"/>
    <w:next w:val="Normal"/>
    <w:link w:val="Heading1Char"/>
    <w:qFormat/>
    <w:rsid w:val="006E0514"/>
    <w:pPr>
      <w:keepNext/>
      <w:spacing w:after="0" w:line="240" w:lineRule="auto"/>
      <w:jc w:val="center"/>
      <w:outlineLvl w:val="0"/>
    </w:pPr>
    <w:rPr>
      <w:rFonts w:ascii="Times New Roman" w:hAnsi="Times New Roman"/>
      <w:b/>
      <w:bCs/>
      <w:sz w:val="32"/>
      <w:szCs w:val="24"/>
      <w:lang w:val="sr-Cyrl-CS" w:eastAsia="en-US"/>
    </w:rPr>
  </w:style>
  <w:style w:type="paragraph" w:styleId="Heading3">
    <w:name w:val="heading 3"/>
    <w:basedOn w:val="Normal"/>
    <w:link w:val="Heading3Char"/>
    <w:qFormat/>
    <w:rsid w:val="006E0514"/>
    <w:pPr>
      <w:spacing w:before="100" w:beforeAutospacing="1" w:after="100" w:afterAutospacing="1" w:line="240" w:lineRule="auto"/>
      <w:outlineLvl w:val="2"/>
    </w:pPr>
    <w:rPr>
      <w:rFonts w:ascii="Times New Roman" w:hAnsi="Times New Roman"/>
      <w:b/>
      <w:bCs/>
      <w:sz w:val="27"/>
      <w:szCs w:val="27"/>
      <w:lang w:val="en-US" w:eastAsia="en-US"/>
    </w:rPr>
  </w:style>
  <w:style w:type="paragraph" w:styleId="Heading5">
    <w:name w:val="heading 5"/>
    <w:basedOn w:val="Normal"/>
    <w:next w:val="Normal"/>
    <w:link w:val="Heading5Char"/>
    <w:uiPriority w:val="9"/>
    <w:semiHidden/>
    <w:unhideWhenUsed/>
    <w:qFormat/>
    <w:rsid w:val="006E051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E0514"/>
    <w:rPr>
      <w:rFonts w:ascii="Times New Roman" w:eastAsia="Times New Roman" w:hAnsi="Times New Roman" w:cs="Times New Roman"/>
      <w:b/>
      <w:bCs/>
      <w:sz w:val="32"/>
      <w:szCs w:val="24"/>
      <w:lang w:val="sr-Cyrl-CS"/>
    </w:rPr>
  </w:style>
  <w:style w:type="character" w:customStyle="1" w:styleId="Heading3Char">
    <w:name w:val="Heading 3 Char"/>
    <w:basedOn w:val="DefaultParagraphFont"/>
    <w:link w:val="Heading3"/>
    <w:rsid w:val="006E0514"/>
    <w:rPr>
      <w:rFonts w:ascii="Times New Roman" w:eastAsia="Times New Roman" w:hAnsi="Times New Roman" w:cs="Times New Roman"/>
      <w:b/>
      <w:bCs/>
      <w:sz w:val="27"/>
      <w:szCs w:val="27"/>
    </w:rPr>
  </w:style>
  <w:style w:type="character" w:customStyle="1" w:styleId="Heading5Char">
    <w:name w:val="Heading 5 Char"/>
    <w:basedOn w:val="DefaultParagraphFont"/>
    <w:link w:val="Heading5"/>
    <w:uiPriority w:val="9"/>
    <w:semiHidden/>
    <w:rsid w:val="006E0514"/>
    <w:rPr>
      <w:rFonts w:asciiTheme="majorHAnsi" w:eastAsiaTheme="majorEastAsia" w:hAnsiTheme="majorHAnsi" w:cstheme="majorBidi"/>
      <w:color w:val="2F5496" w:themeColor="accent1" w:themeShade="BF"/>
      <w:lang w:val="sr-Cyrl-BA" w:eastAsia="sr-Cyrl-BA"/>
    </w:rPr>
  </w:style>
  <w:style w:type="paragraph" w:styleId="ListParagraph">
    <w:name w:val="List Paragraph"/>
    <w:aliases w:val="Heading 21,Heading 211"/>
    <w:basedOn w:val="Normal"/>
    <w:link w:val="ListParagraphChar"/>
    <w:uiPriority w:val="34"/>
    <w:qFormat/>
    <w:rsid w:val="006E0514"/>
    <w:pPr>
      <w:ind w:left="720"/>
      <w:contextualSpacing/>
    </w:pPr>
  </w:style>
  <w:style w:type="paragraph" w:customStyle="1" w:styleId="Default">
    <w:name w:val="Default"/>
    <w:uiPriority w:val="99"/>
    <w:rsid w:val="006E0514"/>
    <w:pPr>
      <w:autoSpaceDE w:val="0"/>
      <w:autoSpaceDN w:val="0"/>
      <w:adjustRightInd w:val="0"/>
      <w:spacing w:after="0" w:line="240" w:lineRule="auto"/>
    </w:pPr>
    <w:rPr>
      <w:rFonts w:ascii="StobiSerif Regular" w:eastAsia="Times New Roman" w:hAnsi="StobiSerif Regular" w:cs="StobiSerif Regular"/>
      <w:color w:val="000000"/>
      <w:sz w:val="24"/>
      <w:szCs w:val="24"/>
    </w:rPr>
  </w:style>
  <w:style w:type="character" w:styleId="Emphasis">
    <w:name w:val="Emphasis"/>
    <w:qFormat/>
    <w:rsid w:val="006E0514"/>
    <w:rPr>
      <w:i/>
      <w:iCs/>
    </w:rPr>
  </w:style>
  <w:style w:type="paragraph" w:customStyle="1" w:styleId="wyq120---podnaslov-clana">
    <w:name w:val="wyq120---podnaslov-clana"/>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clan">
    <w:name w:val="clan"/>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Normal1">
    <w:name w:val="Normal1"/>
    <w:basedOn w:val="Normal"/>
    <w:uiPriority w:val="99"/>
    <w:rsid w:val="006E0514"/>
    <w:pPr>
      <w:spacing w:before="100" w:beforeAutospacing="1" w:after="100" w:afterAutospacing="1" w:line="240" w:lineRule="auto"/>
    </w:pPr>
    <w:rPr>
      <w:rFonts w:ascii="Times New Roman" w:hAnsi="Times New Roman"/>
      <w:sz w:val="24"/>
      <w:szCs w:val="24"/>
      <w:lang w:val="en-US" w:eastAsia="en-US"/>
    </w:rPr>
  </w:style>
  <w:style w:type="paragraph" w:styleId="FootnoteText">
    <w:name w:val="footnote text"/>
    <w:basedOn w:val="Normal"/>
    <w:link w:val="FootnoteTextChar"/>
    <w:uiPriority w:val="99"/>
    <w:semiHidden/>
    <w:rsid w:val="006E0514"/>
    <w:pPr>
      <w:spacing w:after="0" w:line="240" w:lineRule="auto"/>
    </w:pPr>
    <w:rPr>
      <w:rFonts w:ascii="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6E0514"/>
    <w:rPr>
      <w:rFonts w:ascii="Times New Roman" w:eastAsia="Times New Roman" w:hAnsi="Times New Roman" w:cs="Times New Roman"/>
      <w:sz w:val="20"/>
      <w:szCs w:val="20"/>
    </w:rPr>
  </w:style>
  <w:style w:type="character" w:styleId="FootnoteReference">
    <w:name w:val="footnote reference"/>
    <w:uiPriority w:val="99"/>
    <w:semiHidden/>
    <w:rsid w:val="006E0514"/>
    <w:rPr>
      <w:vertAlign w:val="superscript"/>
    </w:rPr>
  </w:style>
  <w:style w:type="paragraph" w:styleId="NormalWeb">
    <w:name w:val="Normal (Web)"/>
    <w:basedOn w:val="Normal"/>
    <w:uiPriority w:val="99"/>
    <w:unhideWhenUsed/>
    <w:rsid w:val="006E0514"/>
    <w:pPr>
      <w:spacing w:before="100" w:beforeAutospacing="1" w:after="100" w:afterAutospacing="1" w:line="240" w:lineRule="auto"/>
    </w:pPr>
    <w:rPr>
      <w:rFonts w:ascii="Times New Roman" w:hAnsi="Times New Roman"/>
      <w:sz w:val="24"/>
      <w:szCs w:val="24"/>
      <w:lang w:val="en-US" w:eastAsia="en-US"/>
    </w:rPr>
  </w:style>
  <w:style w:type="paragraph" w:styleId="Header">
    <w:name w:val="header"/>
    <w:basedOn w:val="Normal"/>
    <w:link w:val="HeaderChar"/>
    <w:rsid w:val="006E0514"/>
    <w:pPr>
      <w:tabs>
        <w:tab w:val="center" w:pos="4536"/>
        <w:tab w:val="right" w:pos="9072"/>
      </w:tabs>
      <w:spacing w:after="0" w:line="240" w:lineRule="auto"/>
    </w:pPr>
    <w:rPr>
      <w:rFonts w:ascii="Times New Roman" w:hAnsi="Times New Roman"/>
      <w:sz w:val="24"/>
      <w:szCs w:val="24"/>
      <w:lang w:val="en-US" w:eastAsia="en-US"/>
    </w:rPr>
  </w:style>
  <w:style w:type="character" w:customStyle="1" w:styleId="HeaderChar">
    <w:name w:val="Header Char"/>
    <w:basedOn w:val="DefaultParagraphFont"/>
    <w:link w:val="Header"/>
    <w:rsid w:val="006E0514"/>
    <w:rPr>
      <w:rFonts w:ascii="Times New Roman" w:eastAsia="Times New Roman" w:hAnsi="Times New Roman" w:cs="Times New Roman"/>
      <w:sz w:val="24"/>
      <w:szCs w:val="24"/>
    </w:rPr>
  </w:style>
  <w:style w:type="paragraph" w:styleId="Footer">
    <w:name w:val="footer"/>
    <w:basedOn w:val="Normal"/>
    <w:link w:val="FooterChar"/>
    <w:rsid w:val="006E0514"/>
    <w:pPr>
      <w:tabs>
        <w:tab w:val="center" w:pos="4536"/>
        <w:tab w:val="right" w:pos="9072"/>
      </w:tabs>
      <w:spacing w:after="0" w:line="240" w:lineRule="auto"/>
    </w:pPr>
    <w:rPr>
      <w:rFonts w:ascii="Times New Roman" w:hAnsi="Times New Roman"/>
      <w:sz w:val="24"/>
      <w:szCs w:val="24"/>
      <w:lang w:val="en-US" w:eastAsia="en-US"/>
    </w:rPr>
  </w:style>
  <w:style w:type="character" w:customStyle="1" w:styleId="FooterChar">
    <w:name w:val="Footer Char"/>
    <w:basedOn w:val="DefaultParagraphFont"/>
    <w:link w:val="Footer"/>
    <w:rsid w:val="006E0514"/>
    <w:rPr>
      <w:rFonts w:ascii="Times New Roman" w:eastAsia="Times New Roman" w:hAnsi="Times New Roman" w:cs="Times New Roman"/>
      <w:sz w:val="24"/>
      <w:szCs w:val="24"/>
    </w:rPr>
  </w:style>
  <w:style w:type="character" w:styleId="LineNumber">
    <w:name w:val="line number"/>
    <w:rsid w:val="006E0514"/>
  </w:style>
  <w:style w:type="character" w:styleId="Strong">
    <w:name w:val="Strong"/>
    <w:uiPriority w:val="22"/>
    <w:qFormat/>
    <w:rsid w:val="006E0514"/>
    <w:rPr>
      <w:b/>
      <w:bCs/>
    </w:rPr>
  </w:style>
  <w:style w:type="character" w:styleId="PageNumber">
    <w:name w:val="page number"/>
    <w:basedOn w:val="DefaultParagraphFont"/>
    <w:rsid w:val="006E0514"/>
  </w:style>
  <w:style w:type="paragraph" w:customStyle="1" w:styleId="Style2">
    <w:name w:val="Style2"/>
    <w:basedOn w:val="Normal"/>
    <w:uiPriority w:val="99"/>
    <w:rsid w:val="006E0514"/>
    <w:pPr>
      <w:widowControl w:val="0"/>
      <w:autoSpaceDE w:val="0"/>
      <w:autoSpaceDN w:val="0"/>
      <w:adjustRightInd w:val="0"/>
      <w:spacing w:after="0" w:line="234" w:lineRule="exact"/>
      <w:jc w:val="both"/>
    </w:pPr>
    <w:rPr>
      <w:rFonts w:ascii="Times New Roman" w:hAnsi="Times New Roman"/>
      <w:sz w:val="24"/>
      <w:szCs w:val="24"/>
      <w:lang w:val="sr-Cyrl-RS" w:eastAsia="sr-Cyrl-RS"/>
    </w:rPr>
  </w:style>
  <w:style w:type="paragraph" w:customStyle="1" w:styleId="Style4">
    <w:name w:val="Style4"/>
    <w:basedOn w:val="Normal"/>
    <w:uiPriority w:val="99"/>
    <w:rsid w:val="006E0514"/>
    <w:pPr>
      <w:widowControl w:val="0"/>
      <w:autoSpaceDE w:val="0"/>
      <w:autoSpaceDN w:val="0"/>
      <w:adjustRightInd w:val="0"/>
      <w:spacing w:after="0" w:line="230" w:lineRule="exact"/>
      <w:jc w:val="center"/>
    </w:pPr>
    <w:rPr>
      <w:rFonts w:ascii="Times New Roman" w:hAnsi="Times New Roman"/>
      <w:sz w:val="24"/>
      <w:szCs w:val="24"/>
      <w:lang w:val="sr-Cyrl-RS" w:eastAsia="sr-Cyrl-RS"/>
    </w:rPr>
  </w:style>
  <w:style w:type="character" w:customStyle="1" w:styleId="FontStyle62">
    <w:name w:val="Font Style62"/>
    <w:uiPriority w:val="99"/>
    <w:rsid w:val="006E0514"/>
    <w:rPr>
      <w:rFonts w:ascii="Times New Roman" w:hAnsi="Times New Roman" w:cs="Times New Roman" w:hint="default"/>
      <w:b/>
      <w:bCs/>
      <w:sz w:val="18"/>
      <w:szCs w:val="18"/>
    </w:rPr>
  </w:style>
  <w:style w:type="character" w:customStyle="1" w:styleId="FontStyle63">
    <w:name w:val="Font Style63"/>
    <w:uiPriority w:val="99"/>
    <w:rsid w:val="006E0514"/>
    <w:rPr>
      <w:rFonts w:ascii="Times New Roman" w:hAnsi="Times New Roman" w:cs="Times New Roman" w:hint="default"/>
      <w:sz w:val="18"/>
      <w:szCs w:val="18"/>
    </w:rPr>
  </w:style>
  <w:style w:type="paragraph" w:customStyle="1" w:styleId="Style7">
    <w:name w:val="Style7"/>
    <w:basedOn w:val="Normal"/>
    <w:uiPriority w:val="99"/>
    <w:rsid w:val="006E0514"/>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1">
    <w:name w:val="Style1"/>
    <w:basedOn w:val="Normal"/>
    <w:rsid w:val="006E0514"/>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8">
    <w:name w:val="Style8"/>
    <w:basedOn w:val="Normal"/>
    <w:uiPriority w:val="99"/>
    <w:rsid w:val="006E0514"/>
    <w:pPr>
      <w:widowControl w:val="0"/>
      <w:autoSpaceDE w:val="0"/>
      <w:autoSpaceDN w:val="0"/>
      <w:adjustRightInd w:val="0"/>
      <w:spacing w:after="0" w:line="240" w:lineRule="auto"/>
    </w:pPr>
    <w:rPr>
      <w:rFonts w:ascii="Times New Roman" w:hAnsi="Times New Roman"/>
      <w:sz w:val="24"/>
      <w:szCs w:val="24"/>
      <w:lang w:val="sr-Cyrl-RS" w:eastAsia="sr-Cyrl-RS"/>
    </w:rPr>
  </w:style>
  <w:style w:type="paragraph" w:customStyle="1" w:styleId="Style9">
    <w:name w:val="Style9"/>
    <w:basedOn w:val="Normal"/>
    <w:uiPriority w:val="99"/>
    <w:rsid w:val="006E0514"/>
    <w:pPr>
      <w:widowControl w:val="0"/>
      <w:autoSpaceDE w:val="0"/>
      <w:autoSpaceDN w:val="0"/>
      <w:adjustRightInd w:val="0"/>
      <w:spacing w:after="0" w:line="240" w:lineRule="auto"/>
      <w:jc w:val="center"/>
    </w:pPr>
    <w:rPr>
      <w:rFonts w:ascii="Times New Roman" w:hAnsi="Times New Roman"/>
      <w:sz w:val="24"/>
      <w:szCs w:val="24"/>
      <w:lang w:val="sr-Cyrl-RS" w:eastAsia="sr-Cyrl-RS"/>
    </w:rPr>
  </w:style>
  <w:style w:type="paragraph" w:customStyle="1" w:styleId="Style24">
    <w:name w:val="Style24"/>
    <w:basedOn w:val="Normal"/>
    <w:uiPriority w:val="99"/>
    <w:rsid w:val="006E0514"/>
    <w:pPr>
      <w:widowControl w:val="0"/>
      <w:autoSpaceDE w:val="0"/>
      <w:autoSpaceDN w:val="0"/>
      <w:adjustRightInd w:val="0"/>
      <w:spacing w:after="0" w:line="226" w:lineRule="exact"/>
      <w:jc w:val="both"/>
    </w:pPr>
    <w:rPr>
      <w:rFonts w:ascii="Times New Roman" w:hAnsi="Times New Roman"/>
      <w:sz w:val="24"/>
      <w:szCs w:val="24"/>
      <w:lang w:val="sr-Cyrl-RS" w:eastAsia="sr-Cyrl-RS"/>
    </w:rPr>
  </w:style>
  <w:style w:type="paragraph" w:customStyle="1" w:styleId="Style26">
    <w:name w:val="Style26"/>
    <w:basedOn w:val="Normal"/>
    <w:uiPriority w:val="99"/>
    <w:rsid w:val="006E0514"/>
    <w:pPr>
      <w:widowControl w:val="0"/>
      <w:autoSpaceDE w:val="0"/>
      <w:autoSpaceDN w:val="0"/>
      <w:adjustRightInd w:val="0"/>
      <w:spacing w:after="0" w:line="235" w:lineRule="exact"/>
    </w:pPr>
    <w:rPr>
      <w:rFonts w:ascii="Times New Roman" w:hAnsi="Times New Roman"/>
      <w:sz w:val="24"/>
      <w:szCs w:val="24"/>
      <w:lang w:val="sr-Cyrl-RS" w:eastAsia="sr-Cyrl-RS"/>
    </w:rPr>
  </w:style>
  <w:style w:type="paragraph" w:customStyle="1" w:styleId="Style28">
    <w:name w:val="Style28"/>
    <w:basedOn w:val="Normal"/>
    <w:uiPriority w:val="99"/>
    <w:rsid w:val="006E0514"/>
    <w:pPr>
      <w:widowControl w:val="0"/>
      <w:autoSpaceDE w:val="0"/>
      <w:autoSpaceDN w:val="0"/>
      <w:adjustRightInd w:val="0"/>
      <w:spacing w:after="0" w:line="235" w:lineRule="exact"/>
      <w:jc w:val="both"/>
    </w:pPr>
    <w:rPr>
      <w:rFonts w:ascii="Times New Roman" w:hAnsi="Times New Roman"/>
      <w:sz w:val="24"/>
      <w:szCs w:val="24"/>
      <w:lang w:val="sr-Cyrl-RS" w:eastAsia="sr-Cyrl-RS"/>
    </w:rPr>
  </w:style>
  <w:style w:type="paragraph" w:customStyle="1" w:styleId="Style29">
    <w:name w:val="Style29"/>
    <w:basedOn w:val="Normal"/>
    <w:uiPriority w:val="99"/>
    <w:rsid w:val="006E0514"/>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33">
    <w:name w:val="Style33"/>
    <w:basedOn w:val="Normal"/>
    <w:uiPriority w:val="99"/>
    <w:rsid w:val="006E0514"/>
    <w:pPr>
      <w:widowControl w:val="0"/>
      <w:autoSpaceDE w:val="0"/>
      <w:autoSpaceDN w:val="0"/>
      <w:adjustRightInd w:val="0"/>
      <w:spacing w:after="0" w:line="240" w:lineRule="auto"/>
    </w:pPr>
    <w:rPr>
      <w:rFonts w:ascii="Times New Roman" w:hAnsi="Times New Roman"/>
      <w:sz w:val="24"/>
      <w:szCs w:val="24"/>
      <w:lang w:val="sr-Cyrl-RS" w:eastAsia="sr-Cyrl-RS"/>
    </w:rPr>
  </w:style>
  <w:style w:type="character" w:customStyle="1" w:styleId="FontStyle64">
    <w:name w:val="Font Style64"/>
    <w:uiPriority w:val="99"/>
    <w:rsid w:val="006E0514"/>
    <w:rPr>
      <w:rFonts w:ascii="Times New Roman" w:hAnsi="Times New Roman" w:cs="Times New Roman"/>
      <w:i/>
      <w:iCs/>
      <w:sz w:val="18"/>
      <w:szCs w:val="18"/>
    </w:rPr>
  </w:style>
  <w:style w:type="paragraph" w:customStyle="1" w:styleId="esegmenth4">
    <w:name w:val="esegment_h4"/>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Style11">
    <w:name w:val="Style11"/>
    <w:basedOn w:val="Normal"/>
    <w:uiPriority w:val="99"/>
    <w:rsid w:val="006E0514"/>
    <w:pPr>
      <w:widowControl w:val="0"/>
      <w:autoSpaceDE w:val="0"/>
      <w:autoSpaceDN w:val="0"/>
      <w:adjustRightInd w:val="0"/>
      <w:spacing w:after="0" w:line="230" w:lineRule="exact"/>
      <w:jc w:val="both"/>
    </w:pPr>
    <w:rPr>
      <w:rFonts w:ascii="Times New Roman" w:hAnsi="Times New Roman"/>
      <w:sz w:val="24"/>
      <w:szCs w:val="24"/>
      <w:lang w:val="sr-Cyrl-RS" w:eastAsia="sr-Cyrl-RS"/>
    </w:rPr>
  </w:style>
  <w:style w:type="paragraph" w:customStyle="1" w:styleId="Style21">
    <w:name w:val="Style21"/>
    <w:basedOn w:val="Normal"/>
    <w:uiPriority w:val="99"/>
    <w:rsid w:val="006E0514"/>
    <w:pPr>
      <w:widowControl w:val="0"/>
      <w:autoSpaceDE w:val="0"/>
      <w:autoSpaceDN w:val="0"/>
      <w:adjustRightInd w:val="0"/>
      <w:spacing w:after="0" w:line="230" w:lineRule="exact"/>
    </w:pPr>
    <w:rPr>
      <w:rFonts w:ascii="Times New Roman" w:hAnsi="Times New Roman"/>
      <w:sz w:val="24"/>
      <w:szCs w:val="24"/>
      <w:lang w:val="sr-Cyrl-RS" w:eastAsia="sr-Cyrl-RS"/>
    </w:rPr>
  </w:style>
  <w:style w:type="paragraph" w:customStyle="1" w:styleId="wyq110---naslov-clana">
    <w:name w:val="wyq110---naslov-clana"/>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normaluvuceni">
    <w:name w:val="normal_uvuceni"/>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wyq100---naslov-grupe-clanova-kurziv">
    <w:name w:val="wyq100---naslov-grupe-clanova-kurziv"/>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normalprored">
    <w:name w:val="normalprored"/>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wyq030---glava">
    <w:name w:val="wyq030---glava"/>
    <w:basedOn w:val="Normal"/>
    <w:rsid w:val="006E0514"/>
    <w:pPr>
      <w:spacing w:before="100" w:beforeAutospacing="1" w:after="100" w:afterAutospacing="1" w:line="240" w:lineRule="auto"/>
    </w:pPr>
    <w:rPr>
      <w:rFonts w:ascii="Times New Roman" w:hAnsi="Times New Roman"/>
      <w:sz w:val="24"/>
      <w:szCs w:val="24"/>
      <w:lang w:val="en-US" w:eastAsia="en-US"/>
    </w:rPr>
  </w:style>
  <w:style w:type="paragraph" w:customStyle="1" w:styleId="normalcentaritalic">
    <w:name w:val="normalcentaritalic"/>
    <w:basedOn w:val="Normal"/>
    <w:rsid w:val="006E0514"/>
    <w:pPr>
      <w:spacing w:before="100" w:beforeAutospacing="1" w:after="100" w:afterAutospacing="1" w:line="240" w:lineRule="auto"/>
    </w:pPr>
    <w:rPr>
      <w:rFonts w:ascii="Times New Roman" w:hAnsi="Times New Roman"/>
      <w:sz w:val="24"/>
      <w:szCs w:val="24"/>
      <w:lang w:val="en-US" w:eastAsia="en-US"/>
    </w:rPr>
  </w:style>
  <w:style w:type="character" w:customStyle="1" w:styleId="FontStyle48">
    <w:name w:val="Font Style48"/>
    <w:rsid w:val="006E0514"/>
    <w:rPr>
      <w:rFonts w:ascii="Times New Roman" w:hAnsi="Times New Roman" w:cs="Times New Roman"/>
      <w:color w:val="000000"/>
      <w:sz w:val="18"/>
      <w:szCs w:val="18"/>
    </w:rPr>
  </w:style>
  <w:style w:type="character" w:customStyle="1" w:styleId="FontStyle47">
    <w:name w:val="Font Style47"/>
    <w:rsid w:val="006E0514"/>
    <w:rPr>
      <w:rFonts w:ascii="Times New Roman" w:hAnsi="Times New Roman" w:cs="Times New Roman"/>
      <w:b/>
      <w:bCs/>
      <w:color w:val="000000"/>
      <w:sz w:val="18"/>
      <w:szCs w:val="18"/>
    </w:rPr>
  </w:style>
  <w:style w:type="paragraph" w:customStyle="1" w:styleId="Style5">
    <w:name w:val="Style5"/>
    <w:basedOn w:val="Normal"/>
    <w:rsid w:val="006E0514"/>
    <w:pPr>
      <w:widowControl w:val="0"/>
      <w:autoSpaceDE w:val="0"/>
      <w:autoSpaceDN w:val="0"/>
      <w:adjustRightInd w:val="0"/>
      <w:spacing w:after="0" w:line="216" w:lineRule="exact"/>
      <w:ind w:firstLine="240"/>
    </w:pPr>
    <w:rPr>
      <w:rFonts w:ascii="Times New Roman" w:hAnsi="Times New Roman"/>
      <w:sz w:val="24"/>
      <w:szCs w:val="24"/>
      <w:lang w:val="en-US" w:eastAsia="en-US"/>
    </w:rPr>
  </w:style>
  <w:style w:type="paragraph" w:customStyle="1" w:styleId="Style25">
    <w:name w:val="Style25"/>
    <w:basedOn w:val="Normal"/>
    <w:rsid w:val="006E0514"/>
    <w:pPr>
      <w:widowControl w:val="0"/>
      <w:autoSpaceDE w:val="0"/>
      <w:autoSpaceDN w:val="0"/>
      <w:adjustRightInd w:val="0"/>
      <w:spacing w:after="0" w:line="216" w:lineRule="exact"/>
    </w:pPr>
    <w:rPr>
      <w:rFonts w:ascii="Times New Roman" w:hAnsi="Times New Roman"/>
      <w:sz w:val="24"/>
      <w:szCs w:val="24"/>
      <w:lang w:val="en-US" w:eastAsia="en-US"/>
    </w:rPr>
  </w:style>
  <w:style w:type="paragraph" w:customStyle="1" w:styleId="Style44">
    <w:name w:val="Style44"/>
    <w:basedOn w:val="Normal"/>
    <w:rsid w:val="006E0514"/>
    <w:pPr>
      <w:widowControl w:val="0"/>
      <w:autoSpaceDE w:val="0"/>
      <w:autoSpaceDN w:val="0"/>
      <w:adjustRightInd w:val="0"/>
      <w:spacing w:after="0" w:line="216" w:lineRule="exact"/>
      <w:ind w:firstLine="254"/>
      <w:jc w:val="both"/>
    </w:pPr>
    <w:rPr>
      <w:rFonts w:ascii="Times New Roman" w:hAnsi="Times New Roman"/>
      <w:sz w:val="24"/>
      <w:szCs w:val="24"/>
      <w:lang w:val="en-US" w:eastAsia="en-US"/>
    </w:rPr>
  </w:style>
  <w:style w:type="paragraph" w:customStyle="1" w:styleId="Style15">
    <w:name w:val="Style15"/>
    <w:basedOn w:val="Normal"/>
    <w:rsid w:val="006E0514"/>
    <w:pPr>
      <w:widowControl w:val="0"/>
      <w:autoSpaceDE w:val="0"/>
      <w:autoSpaceDN w:val="0"/>
      <w:adjustRightInd w:val="0"/>
      <w:spacing w:after="0" w:line="216" w:lineRule="exact"/>
      <w:ind w:firstLine="360"/>
    </w:pPr>
    <w:rPr>
      <w:rFonts w:ascii="Times New Roman" w:hAnsi="Times New Roman"/>
      <w:sz w:val="24"/>
      <w:szCs w:val="24"/>
      <w:lang w:val="en-US" w:eastAsia="en-US"/>
    </w:rPr>
  </w:style>
  <w:style w:type="character" w:customStyle="1" w:styleId="icon-unif199">
    <w:name w:val="icon-unif199"/>
    <w:basedOn w:val="DefaultParagraphFont"/>
    <w:rsid w:val="006E0514"/>
  </w:style>
  <w:style w:type="paragraph" w:customStyle="1" w:styleId="Style16">
    <w:name w:val="Style16"/>
    <w:basedOn w:val="Normal"/>
    <w:rsid w:val="006E0514"/>
    <w:pPr>
      <w:widowControl w:val="0"/>
      <w:autoSpaceDE w:val="0"/>
      <w:autoSpaceDN w:val="0"/>
      <w:adjustRightInd w:val="0"/>
      <w:spacing w:after="0" w:line="240" w:lineRule="auto"/>
      <w:jc w:val="center"/>
    </w:pPr>
    <w:rPr>
      <w:rFonts w:ascii="Times New Roman" w:hAnsi="Times New Roman"/>
      <w:sz w:val="24"/>
      <w:szCs w:val="24"/>
      <w:lang w:val="en-US" w:eastAsia="en-US"/>
    </w:rPr>
  </w:style>
  <w:style w:type="paragraph" w:customStyle="1" w:styleId="Style23">
    <w:name w:val="Style23"/>
    <w:basedOn w:val="Normal"/>
    <w:rsid w:val="006E0514"/>
    <w:pPr>
      <w:widowControl w:val="0"/>
      <w:autoSpaceDE w:val="0"/>
      <w:autoSpaceDN w:val="0"/>
      <w:adjustRightInd w:val="0"/>
      <w:spacing w:after="0" w:line="216" w:lineRule="exact"/>
      <w:ind w:hanging="1152"/>
    </w:pPr>
    <w:rPr>
      <w:rFonts w:ascii="Times New Roman" w:hAnsi="Times New Roman"/>
      <w:sz w:val="24"/>
      <w:szCs w:val="24"/>
      <w:lang w:val="en-US" w:eastAsia="en-US"/>
    </w:rPr>
  </w:style>
  <w:style w:type="character" w:customStyle="1" w:styleId="pg-10">
    <w:name w:val="_ pg-1_0"/>
    <w:basedOn w:val="DefaultParagraphFont"/>
    <w:rsid w:val="006E0514"/>
  </w:style>
  <w:style w:type="character" w:customStyle="1" w:styleId="pg-1ff2">
    <w:name w:val="pg-1ff2"/>
    <w:basedOn w:val="DefaultParagraphFont"/>
    <w:rsid w:val="006E0514"/>
  </w:style>
  <w:style w:type="character" w:customStyle="1" w:styleId="pg-11">
    <w:name w:val="_ pg-1_1"/>
    <w:basedOn w:val="DefaultParagraphFont"/>
    <w:rsid w:val="006E0514"/>
  </w:style>
  <w:style w:type="paragraph" w:styleId="BodyText">
    <w:name w:val="Body Text"/>
    <w:basedOn w:val="Normal"/>
    <w:link w:val="BodyTextChar"/>
    <w:rsid w:val="006E0514"/>
    <w:pPr>
      <w:spacing w:after="0" w:line="240" w:lineRule="auto"/>
    </w:pPr>
    <w:rPr>
      <w:rFonts w:ascii="Times New Roman" w:hAnsi="Times New Roman"/>
      <w:i/>
      <w:iCs/>
      <w:sz w:val="24"/>
      <w:szCs w:val="24"/>
      <w:lang w:val="sr-Latn-BA" w:eastAsia="de-DE"/>
    </w:rPr>
  </w:style>
  <w:style w:type="character" w:customStyle="1" w:styleId="BodyTextChar">
    <w:name w:val="Body Text Char"/>
    <w:basedOn w:val="DefaultParagraphFont"/>
    <w:link w:val="BodyText"/>
    <w:rsid w:val="006E0514"/>
    <w:rPr>
      <w:rFonts w:ascii="Times New Roman" w:eastAsia="Times New Roman" w:hAnsi="Times New Roman" w:cs="Times New Roman"/>
      <w:i/>
      <w:iCs/>
      <w:sz w:val="24"/>
      <w:szCs w:val="24"/>
      <w:lang w:val="sr-Latn-BA" w:eastAsia="de-DE"/>
    </w:rPr>
  </w:style>
  <w:style w:type="paragraph" w:styleId="BalloonText">
    <w:name w:val="Balloon Text"/>
    <w:basedOn w:val="Normal"/>
    <w:link w:val="BalloonTextChar"/>
    <w:unhideWhenUsed/>
    <w:rsid w:val="006E0514"/>
    <w:pPr>
      <w:spacing w:after="0" w:line="240" w:lineRule="auto"/>
    </w:pPr>
    <w:rPr>
      <w:rFonts w:ascii="Tahoma" w:eastAsia="Calibri" w:hAnsi="Tahoma"/>
      <w:sz w:val="16"/>
      <w:szCs w:val="16"/>
      <w:lang w:val="en-US" w:eastAsia="en-US"/>
    </w:rPr>
  </w:style>
  <w:style w:type="character" w:customStyle="1" w:styleId="BalloonTextChar">
    <w:name w:val="Balloon Text Char"/>
    <w:basedOn w:val="DefaultParagraphFont"/>
    <w:link w:val="BalloonText"/>
    <w:rsid w:val="006E0514"/>
    <w:rPr>
      <w:rFonts w:ascii="Tahoma" w:eastAsia="Calibri" w:hAnsi="Tahoma" w:cs="Times New Roman"/>
      <w:sz w:val="16"/>
      <w:szCs w:val="16"/>
    </w:rPr>
  </w:style>
  <w:style w:type="paragraph" w:styleId="NoSpacing">
    <w:name w:val="No Spacing"/>
    <w:link w:val="NoSpacingChar"/>
    <w:uiPriority w:val="1"/>
    <w:qFormat/>
    <w:rsid w:val="006E0514"/>
    <w:pPr>
      <w:spacing w:after="0" w:line="240" w:lineRule="auto"/>
    </w:pPr>
    <w:rPr>
      <w:rFonts w:ascii="Calibri" w:eastAsia="Calibri" w:hAnsi="Calibri" w:cs="Times New Roman"/>
    </w:rPr>
  </w:style>
  <w:style w:type="character" w:customStyle="1" w:styleId="pg-1fc2">
    <w:name w:val="pg-1fc2"/>
    <w:basedOn w:val="DefaultParagraphFont"/>
    <w:rsid w:val="006E0514"/>
  </w:style>
  <w:style w:type="character" w:customStyle="1" w:styleId="pg-1fc1">
    <w:name w:val="pg-1fc1"/>
    <w:basedOn w:val="DefaultParagraphFont"/>
    <w:rsid w:val="006E0514"/>
  </w:style>
  <w:style w:type="character" w:customStyle="1" w:styleId="pg-1fc0">
    <w:name w:val="pg-1fc0"/>
    <w:basedOn w:val="DefaultParagraphFont"/>
    <w:rsid w:val="006E0514"/>
  </w:style>
  <w:style w:type="character" w:customStyle="1" w:styleId="pg-16">
    <w:name w:val="_ pg-1_6"/>
    <w:basedOn w:val="DefaultParagraphFont"/>
    <w:rsid w:val="006E0514"/>
  </w:style>
  <w:style w:type="character" w:customStyle="1" w:styleId="pg-18">
    <w:name w:val="_ pg-1_8"/>
    <w:basedOn w:val="DefaultParagraphFont"/>
    <w:rsid w:val="006E0514"/>
  </w:style>
  <w:style w:type="character" w:customStyle="1" w:styleId="pg-1fc3pg-1sc0">
    <w:name w:val="pg-1fc3 pg-1sc0"/>
    <w:basedOn w:val="DefaultParagraphFont"/>
    <w:rsid w:val="006E0514"/>
  </w:style>
  <w:style w:type="character" w:customStyle="1" w:styleId="pg-23">
    <w:name w:val="_ pg-2_3"/>
    <w:basedOn w:val="DefaultParagraphFont"/>
    <w:rsid w:val="006E0514"/>
  </w:style>
  <w:style w:type="paragraph" w:customStyle="1" w:styleId="T30X">
    <w:name w:val="T30X"/>
    <w:basedOn w:val="Normal"/>
    <w:uiPriority w:val="99"/>
    <w:rsid w:val="006E0514"/>
    <w:pPr>
      <w:autoSpaceDE w:val="0"/>
      <w:autoSpaceDN w:val="0"/>
      <w:adjustRightInd w:val="0"/>
      <w:spacing w:before="60" w:after="60" w:line="240" w:lineRule="auto"/>
      <w:ind w:firstLine="283"/>
      <w:jc w:val="both"/>
    </w:pPr>
    <w:rPr>
      <w:rFonts w:ascii="Times New Roman" w:hAnsi="Times New Roman"/>
      <w:color w:val="000000"/>
      <w:lang w:val="en-GB" w:eastAsia="en-GB"/>
    </w:rPr>
  </w:style>
  <w:style w:type="character" w:customStyle="1" w:styleId="NoSpacingChar">
    <w:name w:val="No Spacing Char"/>
    <w:link w:val="NoSpacing"/>
    <w:uiPriority w:val="1"/>
    <w:rsid w:val="006E0514"/>
    <w:rPr>
      <w:rFonts w:ascii="Calibri" w:eastAsia="Calibri" w:hAnsi="Calibri" w:cs="Times New Roman"/>
    </w:rPr>
  </w:style>
  <w:style w:type="character" w:styleId="CommentReference">
    <w:name w:val="annotation reference"/>
    <w:rsid w:val="006E0514"/>
    <w:rPr>
      <w:sz w:val="16"/>
      <w:szCs w:val="16"/>
    </w:rPr>
  </w:style>
  <w:style w:type="paragraph" w:styleId="CommentText">
    <w:name w:val="annotation text"/>
    <w:basedOn w:val="Normal"/>
    <w:link w:val="CommentTextChar"/>
    <w:rsid w:val="006E0514"/>
    <w:pPr>
      <w:spacing w:after="0" w:line="240" w:lineRule="auto"/>
    </w:pPr>
    <w:rPr>
      <w:rFonts w:ascii="Times New Roman" w:hAnsi="Times New Roman"/>
      <w:sz w:val="20"/>
      <w:szCs w:val="20"/>
      <w:lang w:val="en-US" w:eastAsia="en-US"/>
    </w:rPr>
  </w:style>
  <w:style w:type="character" w:customStyle="1" w:styleId="CommentTextChar">
    <w:name w:val="Comment Text Char"/>
    <w:basedOn w:val="DefaultParagraphFont"/>
    <w:link w:val="CommentText"/>
    <w:rsid w:val="006E051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6E0514"/>
    <w:rPr>
      <w:b/>
      <w:bCs/>
    </w:rPr>
  </w:style>
  <w:style w:type="character" w:customStyle="1" w:styleId="CommentSubjectChar">
    <w:name w:val="Comment Subject Char"/>
    <w:basedOn w:val="CommentTextChar"/>
    <w:link w:val="CommentSubject"/>
    <w:rsid w:val="006E0514"/>
    <w:rPr>
      <w:rFonts w:ascii="Times New Roman" w:eastAsia="Times New Roman" w:hAnsi="Times New Roman" w:cs="Times New Roman"/>
      <w:b/>
      <w:bCs/>
      <w:sz w:val="20"/>
      <w:szCs w:val="20"/>
    </w:rPr>
  </w:style>
  <w:style w:type="character" w:styleId="Hyperlink">
    <w:name w:val="Hyperlink"/>
    <w:rsid w:val="006E0514"/>
    <w:rPr>
      <w:rFonts w:ascii="Verdana" w:hAnsi="Verdana" w:hint="default"/>
      <w:b/>
      <w:bCs/>
      <w:strike w:val="0"/>
      <w:dstrike w:val="0"/>
      <w:color w:val="003366"/>
      <w:sz w:val="14"/>
      <w:szCs w:val="14"/>
      <w:u w:val="none"/>
      <w:effect w:val="none"/>
      <w:bdr w:val="none" w:sz="0" w:space="0" w:color="auto" w:frame="1"/>
    </w:rPr>
  </w:style>
  <w:style w:type="character" w:customStyle="1" w:styleId="tekst1">
    <w:name w:val="tekst1"/>
    <w:rsid w:val="006E0514"/>
    <w:rPr>
      <w:rFonts w:ascii="Arial" w:hAnsi="Arial" w:cs="Arial" w:hint="default"/>
      <w:color w:val="000000"/>
      <w:sz w:val="18"/>
      <w:szCs w:val="18"/>
    </w:rPr>
  </w:style>
  <w:style w:type="paragraph" w:customStyle="1" w:styleId="Pasussalistom">
    <w:name w:val="Pasus sa listom"/>
    <w:basedOn w:val="Normal"/>
    <w:qFormat/>
    <w:rsid w:val="006E0514"/>
    <w:pPr>
      <w:ind w:left="720"/>
      <w:contextualSpacing/>
    </w:pPr>
    <w:rPr>
      <w:rFonts w:eastAsia="Calibri"/>
      <w:noProof/>
      <w:lang w:val="en-GB" w:eastAsia="en-US"/>
    </w:rPr>
  </w:style>
  <w:style w:type="paragraph" w:customStyle="1" w:styleId="clanc">
    <w:name w:val="clan_c"/>
    <w:rsid w:val="006E0514"/>
    <w:pPr>
      <w:keepNext/>
      <w:spacing w:before="56" w:after="56" w:line="240" w:lineRule="auto"/>
      <w:jc w:val="center"/>
    </w:pPr>
    <w:rPr>
      <w:rFonts w:ascii="Cir Times_New_Roman" w:eastAsia="Times New Roman" w:hAnsi="Cir Times_New_Roman" w:cs="Times New Roman"/>
      <w:sz w:val="18"/>
      <w:szCs w:val="20"/>
    </w:rPr>
  </w:style>
  <w:style w:type="character" w:customStyle="1" w:styleId="ListParagraphChar">
    <w:name w:val="List Paragraph Char"/>
    <w:aliases w:val="Heading 21 Char,Heading 211 Char"/>
    <w:link w:val="ListParagraph"/>
    <w:uiPriority w:val="34"/>
    <w:locked/>
    <w:rsid w:val="006E0514"/>
    <w:rPr>
      <w:rFonts w:ascii="Calibri" w:eastAsia="Times New Roman" w:hAnsi="Calibri" w:cs="Times New Roman"/>
      <w:lang w:val="sr-Cyrl-BA" w:eastAsia="sr-Cyrl-BA"/>
    </w:rPr>
  </w:style>
  <w:style w:type="character" w:customStyle="1" w:styleId="ePar-0Char">
    <w:name w:val="ePar-0 Char"/>
    <w:link w:val="ePar-0"/>
    <w:locked/>
    <w:rsid w:val="006E0514"/>
    <w:rPr>
      <w:rFonts w:ascii="Arial Narrow" w:hAnsi="Arial Narrow" w:cs="Arial"/>
      <w:spacing w:val="6"/>
    </w:rPr>
  </w:style>
  <w:style w:type="paragraph" w:customStyle="1" w:styleId="ePar-0">
    <w:name w:val="ePar-0"/>
    <w:link w:val="ePar-0Char"/>
    <w:qFormat/>
    <w:rsid w:val="006E0514"/>
    <w:pPr>
      <w:spacing w:before="100" w:after="100" w:line="252" w:lineRule="auto"/>
      <w:ind w:firstLine="284"/>
      <w:jc w:val="both"/>
    </w:pPr>
    <w:rPr>
      <w:rFonts w:ascii="Arial Narrow" w:hAnsi="Arial Narrow" w:cs="Arial"/>
      <w:spacing w:val="6"/>
    </w:rPr>
  </w:style>
  <w:style w:type="paragraph" w:customStyle="1" w:styleId="2Raz4">
    <w:name w:val="2_Raz_4"/>
    <w:uiPriority w:val="99"/>
    <w:qFormat/>
    <w:rsid w:val="006E0514"/>
    <w:pPr>
      <w:spacing w:before="240" w:after="120" w:line="240" w:lineRule="auto"/>
      <w:ind w:left="851" w:right="851"/>
      <w:contextualSpacing/>
      <w:jc w:val="center"/>
      <w:outlineLvl w:val="3"/>
    </w:pPr>
    <w:rPr>
      <w:rFonts w:ascii="Arial Narrow" w:eastAsia="Times New Roman" w:hAnsi="Arial Narrow" w:cs="Arial"/>
      <w:b/>
      <w:i/>
      <w:color w:val="600000"/>
      <w:lang w:val="hr-HR" w:eastAsia="hr-HR"/>
    </w:rPr>
  </w:style>
  <w:style w:type="character" w:customStyle="1" w:styleId="2Raz5Char">
    <w:name w:val="2_Raz_5 Char"/>
    <w:link w:val="2Raz5"/>
    <w:locked/>
    <w:rsid w:val="006E0514"/>
    <w:rPr>
      <w:rFonts w:ascii="Arial Narrow" w:hAnsi="Arial Narrow" w:cs="Arial"/>
      <w:b/>
      <w:color w:val="C00000"/>
      <w:szCs w:val="24"/>
    </w:rPr>
  </w:style>
  <w:style w:type="paragraph" w:customStyle="1" w:styleId="2Raz5">
    <w:name w:val="2_Raz_5"/>
    <w:link w:val="2Raz5Char"/>
    <w:qFormat/>
    <w:rsid w:val="006E0514"/>
    <w:pPr>
      <w:spacing w:before="120" w:after="120" w:line="240" w:lineRule="auto"/>
      <w:jc w:val="center"/>
      <w:outlineLvl w:val="4"/>
    </w:pPr>
    <w:rPr>
      <w:rFonts w:ascii="Arial Narrow" w:hAnsi="Arial Narrow" w:cs="Arial"/>
      <w:b/>
      <w:color w:val="C00000"/>
      <w:szCs w:val="24"/>
    </w:rPr>
  </w:style>
  <w:style w:type="paragraph" w:customStyle="1" w:styleId="normalboldcentar">
    <w:name w:val="normalboldcentar"/>
    <w:basedOn w:val="Normal"/>
    <w:rsid w:val="006E0514"/>
    <w:pPr>
      <w:spacing w:before="100" w:beforeAutospacing="1" w:after="100" w:afterAutospacing="1" w:line="240" w:lineRule="auto"/>
    </w:pPr>
    <w:rPr>
      <w:rFonts w:ascii="Times New Roman" w:hAnsi="Times New Roman"/>
      <w:sz w:val="24"/>
      <w:szCs w:val="24"/>
      <w:lang w:val="en-GB" w:eastAsia="en-GB"/>
    </w:rPr>
  </w:style>
  <w:style w:type="paragraph" w:customStyle="1" w:styleId="Normal2">
    <w:name w:val="Normal2"/>
    <w:basedOn w:val="Normal"/>
    <w:rsid w:val="006E0514"/>
    <w:pPr>
      <w:spacing w:before="100" w:beforeAutospacing="1" w:after="100" w:afterAutospacing="1" w:line="240" w:lineRule="auto"/>
    </w:pPr>
    <w:rPr>
      <w:rFonts w:ascii="Times New Roman" w:hAnsi="Times New Roman"/>
      <w:sz w:val="24"/>
      <w:szCs w:val="24"/>
      <w:lang w:val="en-GB" w:eastAsia="en-GB"/>
    </w:rPr>
  </w:style>
  <w:style w:type="paragraph" w:customStyle="1" w:styleId="yiv6847577056msonospacing">
    <w:name w:val="yiv6847577056msonospacing"/>
    <w:basedOn w:val="Normal"/>
    <w:rsid w:val="006E0514"/>
    <w:pPr>
      <w:spacing w:before="100" w:beforeAutospacing="1" w:after="100" w:afterAutospacing="1" w:line="240" w:lineRule="auto"/>
    </w:pPr>
    <w:rPr>
      <w:rFonts w:ascii="Times New Roman" w:hAnsi="Times New Roman"/>
      <w:sz w:val="24"/>
      <w:szCs w:val="24"/>
      <w:lang w:val="sr-Latn-RS" w:eastAsia="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9</cp:revision>
  <cp:lastPrinted>2023-07-21T08:01:00Z</cp:lastPrinted>
  <dcterms:created xsi:type="dcterms:W3CDTF">2023-07-18T11:14:00Z</dcterms:created>
  <dcterms:modified xsi:type="dcterms:W3CDTF">2023-07-21T09:45:00Z</dcterms:modified>
</cp:coreProperties>
</file>